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Kişisel bakım araçlarını buldurma etkinliği (Okula İkinci Adım – 2 ve 3.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Aynı sesle başlayan varlıkları buldurma etkinliği (Okula İkinci Adım – 4.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Default="009A6AAE" w:rsidP="009A6AAE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A6AAE" w:rsidRDefault="009A6AAE" w:rsidP="009A6AAE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- 2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Hızlı olan varlığı buldurma etkinliği (Okula İkinci Adım – 5.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Sağlıklı ve sağlıksız yiyecekleri buldurma etkinliği (Okula İkinci Adım – 6.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Pr="00A7413A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- 3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İçinde ve dışında olan varlıkları buldurma etkinliği (Okula İkinci Adım – 7.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Birbiriyle il</w:t>
      </w:r>
      <w:r w:rsidR="002F0F0D">
        <w:rPr>
          <w:rFonts w:ascii="Arial TUR" w:hAnsi="Arial TUR" w:cs="Arial TUR"/>
          <w:sz w:val="20"/>
          <w:szCs w:val="20"/>
        </w:rPr>
        <w:t>i</w:t>
      </w:r>
      <w:r>
        <w:rPr>
          <w:rFonts w:ascii="Arial TUR" w:hAnsi="Arial TUR" w:cs="Arial TUR"/>
          <w:sz w:val="20"/>
          <w:szCs w:val="20"/>
        </w:rPr>
        <w:t>şkili olan varlıkları buldurma etkinliği (Okula İkinci Adım – 8 ve 9.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- 4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Duygular etkinliği (Okula İkinci Adım – 10.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Varlık sayısı artırma etkinliği (Okula İkinci Adım – 11.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Pr="00A7413A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- 5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>ı: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"1" yazdırma etkinliği (Okula İkinci Adım – 12 ve 13.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Cumhuriyet Bayramı etkinliği (Okula İkinci Adım – 14 ve 15.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- 6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Varlık tamamlama etkinliği (Okula İkinci Adım – 16 ve 17.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Varlık tamamlayıp boyama etkinliği (Okula İkinci Adım – 18.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- 7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>ı: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Varlıkları ikişerli – üçerli gruplandırma etkinliği (Okula İkinci Adım – 19.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Üstünde olan varlıkları buldurma etkinliği (Okula İkinci Adım – 20 ve 21.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Pr="00A7413A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- 8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>ı: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Numaralandırılmış resim boyama etkinliği (Okula İkinci Adım – 22 ve 23.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Dünya Çocuk Günü etkinliği (Okula İkinci Adım – 24.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- 9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Kızılay Haftası etkinliği (Okula İkinci Adım – 25.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"2" sayısı yazdırma etkinliği (Okula İkinci Adım – 26 ve 27.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- 10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Resim boyama etkinliği (Okula İkinci Adım – 28.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Nokta birleştirme etkinliği (Okula İkinci Adım – 29.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Pr="00A7413A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- 11</w:t>
      </w:r>
    </w:p>
    <w:p w:rsidR="009A6AAE" w:rsidRDefault="009A6AAE" w:rsidP="009A6AA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Ekim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A6AAE" w:rsidRDefault="009A6AAE" w:rsidP="009A6AA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F0F0D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Kesme etkinliği (Okula İkinci Adım – 31 ve 32. sayfalar)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Yapıştırma etkinliği (Okula İkinci Adım – 30. sayfa)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9A6AAE" w:rsidRDefault="009A6AAE" w:rsidP="009A6AA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101088" w:rsidRDefault="00101088"/>
    <w:sectPr w:rsidR="00101088" w:rsidSect="005B27D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6AAE"/>
    <w:rsid w:val="00101088"/>
    <w:rsid w:val="002F0F0D"/>
    <w:rsid w:val="009A6AAE"/>
    <w:rsid w:val="00A7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2014-08-27T11:31:00Z</dcterms:created>
  <dcterms:modified xsi:type="dcterms:W3CDTF">2014-08-27T11:36:00Z</dcterms:modified>
</cp:coreProperties>
</file>