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2" w:rsidRDefault="00AA5F22" w:rsidP="00AA5F22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MART AYI E</w:t>
      </w:r>
      <w:r>
        <w:rPr>
          <w:rFonts w:ascii="Arial TUR" w:hAnsi="Arial TUR" w:cs="Arial TUR"/>
          <w:b/>
          <w:bCs/>
          <w:sz w:val="24"/>
          <w:szCs w:val="24"/>
        </w:rPr>
        <w:t>ĞİTİM PLANI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b/>
          <w:bCs/>
          <w:sz w:val="20"/>
          <w:szCs w:val="20"/>
        </w:rPr>
        <w:t>ı</w:t>
      </w:r>
      <w:proofErr w:type="gramStart"/>
      <w:r>
        <w:rPr>
          <w:rFonts w:ascii="Arial TUR" w:hAnsi="Arial TUR" w:cs="Arial TUR"/>
          <w:b/>
          <w:bCs/>
          <w:sz w:val="20"/>
          <w:szCs w:val="20"/>
        </w:rPr>
        <w:t>:                   :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: 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: 54+ Ay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ğretmen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Adı           :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ind w:hanging="142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KAZANIMLAR VE GÖSTERGELER</w:t>
      </w:r>
      <w:r>
        <w:rPr>
          <w:rFonts w:ascii="Arial TUR" w:hAnsi="Arial TUR" w:cs="Arial TUR"/>
          <w:b/>
          <w:bCs/>
          <w:sz w:val="24"/>
          <w:szCs w:val="24"/>
        </w:rPr>
        <w:t>İ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Bilişsel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Nesne/durum/olaya dikkatini verir.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Dikkat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edilmesi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gereken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odaklan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ır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. Dikkatini çeken nesne/durum/olaya yönelik sorular sorar. Dikkatini çeken nesne/durum/olayı ayrıntılarıyla açıklar.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Nesne/durum/olayla ilgili tahminde bulunur.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olayla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tahminini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Tahmini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ipuçlar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açıklar.</w:t>
      </w:r>
      <w:proofErr w:type="gram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 Gerçek durumu inceler. Tahmini ile gerçek durumu karşılaştırır.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3: </w:t>
      </w:r>
      <w:r>
        <w:rPr>
          <w:rFonts w:ascii="Arial TUR" w:hAnsi="Arial TUR" w:cs="Arial TUR"/>
          <w:sz w:val="20"/>
          <w:szCs w:val="20"/>
        </w:rPr>
        <w:t>Algıladıklarını hatırlar.</w:t>
      </w:r>
    </w:p>
    <w:p w:rsidR="00AA5F22" w:rsidRDefault="00AA5F22" w:rsidP="00AA5F22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bir süre sonra yeniden söyler.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Hatırladıklarını yeni durumlarda kullanır. Eksilen ya da eklenen nesneyi söyler.</w:t>
      </w:r>
    </w:p>
    <w:p w:rsidR="00AA5F22" w:rsidRDefault="00AA5F22" w:rsidP="00AA5F22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Nesneleri sayar.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>
        <w:rPr>
          <w:rFonts w:ascii="Arial TUR" w:hAnsi="Arial TUR" w:cs="Arial TUR"/>
          <w:i/>
          <w:iCs/>
          <w:sz w:val="20"/>
          <w:szCs w:val="20"/>
        </w:rPr>
        <w:t xml:space="preserve">İleriye/geriye doğru birer 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birer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ritmik sayar. Belirtilen sayı kadar nesneyi gösterir. Saydığı nesnelerin kaç tane olduğunu söyler. Sıra bildiren sayıyı söyler. 10’a kadar olan sayılar içerisinde bir sayıdan önce ve sonra gelen sayıyı söyler.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gözlemler.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ığın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adını, rengini, şeklini, büyüklüğünü, uzunluğunu, dokusunu, sesini, kokusunu, yapıldığı malzemeyi, tadını, miktarını ve kullanım amaçlarını söyler.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6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özelliklerine göre eşleştirir.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ıkları resimleriyle ve birebir eşleştirir. Nesne/varlıkları rengine, şekline, büyüklüğüne, uzunluğuna, dokusuna, sesine, yapıldığı malzemeye, tadına, kokusuna, miktarına ve kullanım amaçlarına göre ayırt eder, eşleştirir.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özelliklerine göre gruplar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ıkları rengine, şekline, büyüklüğüne, uzunluğuna, dokusuna, sesine, yapıldığı malzemeye, tadına, kokusuna</w:t>
      </w:r>
      <w:proofErr w:type="gramStart"/>
      <w:r>
        <w:rPr>
          <w:rFonts w:ascii="Arial TUR" w:hAnsi="Arial TUR" w:cs="Arial TUR"/>
          <w:i/>
          <w:iCs/>
          <w:spacing w:val="-1"/>
          <w:sz w:val="20"/>
          <w:szCs w:val="20"/>
        </w:rPr>
        <w:t>,  miktarına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ve kullanım amaçlarına göre gruplar.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varlıkların özelliklerini karşılaştırır.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ıkların rengini, şeklini, büyüklüğünü, uzunluğunu, dokusunu, sesini, kokusunu, yapıldığı malzemeyi, tadını, miktarını ve kullanım amaçlarını ayırt </w:t>
      </w:r>
      <w:proofErr w:type="gramStart"/>
      <w:r>
        <w:rPr>
          <w:rFonts w:ascii="Arial TUR" w:hAnsi="Arial TUR" w:cs="Arial TUR"/>
          <w:i/>
          <w:iCs/>
          <w:spacing w:val="-1"/>
          <w:sz w:val="20"/>
          <w:szCs w:val="20"/>
        </w:rPr>
        <w:t>eder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>, karşılaştırır.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9.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 ya da varlıkları özelliklerine göre sıralar.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ıkları uzunluklarına, büyüklüklerine, miktarlarına, renk tonlarına göre sıralar.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10.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Mekânda konumla ilgili yönergeleri uygular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Nesnenin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mekândaki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konumunu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Yönergeye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uygun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olarak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nesneyi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do</w:t>
      </w:r>
      <w:proofErr w:type="spellStart"/>
      <w:r>
        <w:rPr>
          <w:rFonts w:ascii="Arial TUR" w:hAnsi="Arial TUR" w:cs="Arial TUR"/>
          <w:i/>
          <w:iCs/>
          <w:spacing w:val="-1"/>
          <w:sz w:val="20"/>
          <w:szCs w:val="20"/>
        </w:rPr>
        <w:t>ğru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yere yerleştirir.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Mekânda konum alır. Harita ve krokiyi kullanır.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Günlük yaşamda kullanılan sembolleri tanır.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Verilen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ıklamaya uygun sembolü gösterir. Gösterilen sembolün anlamını söyler.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Nesnelerle örüntü oluşturur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Modele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bakarak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örüntü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En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çok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üç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öğeden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örüntüdeki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kuralı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örüntüde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eksik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bırakılan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öğeyi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tamamlar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örüntü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>Parça-bütün ilişkisini kavrar.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bütünün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parçalar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3"/>
          <w:sz w:val="20"/>
          <w:szCs w:val="20"/>
        </w:rPr>
        <w:t xml:space="preserve"> söyler. Bütün ve yarımı gösterir.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17.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Neden-sonuç ilişkisi kurar.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ın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olası nedenlerini söyler. Bir olayın olası sonuçlarını söyler.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Zamanla ilgili kavramları açıklar.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Olaylar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ı oluş zamanına göre sıralar. Zaman ile ilgili kavramları anlamına uygun şekilde açıklar. Zaman bildiren araçların işlevlerini açıklar.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19.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Problem durumlarına çözüm üretir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Problemi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Probleme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çeşitli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yolları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önerir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yollarından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birini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seçer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Seçtiği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yolunun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gerekçesini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Seçtiği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yolunu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dener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ulaşamadığı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zaman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yeni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yolu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seçer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Probleme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yaratıcı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yolları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önerir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20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Nesne grafiği hazırlar.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sembollerle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göstererek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sembolleri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sayar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inceleyerek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sonuçları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açıklar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Sosyal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Duygusal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: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Kendisine ait özellikleri tanıtır.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Ad</w:t>
      </w:r>
      <w:proofErr w:type="spellStart"/>
      <w:r>
        <w:rPr>
          <w:rFonts w:ascii="Arial TUR" w:hAnsi="Arial TUR" w:cs="Arial TUR"/>
          <w:i/>
          <w:iCs/>
          <w:spacing w:val="-2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, soyadını, yaşını, fiziksel özelliklerini ve duyuşsal özelliklerini söyler.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4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Kendini yaratıcı yollarla ifade eder.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yollarla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ifade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alışılmışın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dışında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taşıyan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ürünler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7:</w:t>
      </w:r>
      <w:r>
        <w:rPr>
          <w:rFonts w:ascii="Arial TUR" w:hAnsi="Arial TUR" w:cs="Arial TUR"/>
          <w:sz w:val="20"/>
          <w:szCs w:val="20"/>
        </w:rPr>
        <w:t xml:space="preserve"> Bir işi ya da görevi başarmak için kendini güdüler.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Yetişkin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yönlendirmesi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olmadan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işe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Başladığı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işi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zamanında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bitirmek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için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çaba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gösterir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10.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Sorumluluklarını yerine getirir</w:t>
      </w:r>
      <w:r>
        <w:rPr>
          <w:rFonts w:ascii="Arial TUR" w:hAnsi="Arial TUR" w:cs="Arial TUR"/>
          <w:b/>
          <w:bCs/>
          <w:sz w:val="20"/>
          <w:szCs w:val="20"/>
        </w:rPr>
        <w:t xml:space="preserve">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Sorumluluk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almaya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istekli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oldu</w:t>
      </w:r>
      <w:r>
        <w:rPr>
          <w:rFonts w:ascii="Arial TUR" w:hAnsi="Arial TUR" w:cs="Arial TUR"/>
          <w:i/>
          <w:iCs/>
          <w:sz w:val="20"/>
          <w:szCs w:val="20"/>
        </w:rPr>
        <w:t>ğunu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gösterir. Üstlendiği sorumluluğu yerine getirir. Sorumluluklar yerine getirilmediğinde olası sonuçları söyler.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Estetik değerleri korur.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gördü</w:t>
      </w:r>
      <w:r>
        <w:rPr>
          <w:rFonts w:ascii="Arial TUR" w:hAnsi="Arial TUR" w:cs="Arial TUR"/>
          <w:i/>
          <w:iCs/>
          <w:sz w:val="20"/>
          <w:szCs w:val="20"/>
        </w:rPr>
        <w:t>ğü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güzel ve rahatsız edici durumları söyler. Çevresini farklı biçimlerde düzenler. 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Çevredeki güzelliklere değer verir.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Kendine güvenir.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Kendine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ait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be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ğendiği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ve beğenmediği özelliklerini söyler. Grup önünde kendini ifade eder. Gerektiği durumlarda farklı görüşlerini söyler. 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Gerektiğinde </w:t>
      </w:r>
      <w:r>
        <w:rPr>
          <w:rFonts w:ascii="Arial TUR" w:hAnsi="Arial TUR" w:cs="Arial TUR"/>
          <w:i/>
          <w:iCs/>
          <w:sz w:val="20"/>
          <w:szCs w:val="20"/>
        </w:rPr>
        <w:t>liderliği üstlenir.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lastRenderedPageBreak/>
        <w:t xml:space="preserve">Motor 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: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Yer değiştirme hareketleri yapar.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z w:val="20"/>
          <w:szCs w:val="20"/>
          <w:lang w:val="en-US"/>
        </w:rPr>
        <w:t>Is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ınma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ve soğuma hareketlerini bir rehber eşliğinde yapar. Yönergeler doğrultusunda yürür</w:t>
      </w:r>
      <w:r>
        <w:rPr>
          <w:rFonts w:ascii="Arial TUR" w:hAnsi="Arial TUR" w:cs="Arial TUR"/>
          <w:b/>
          <w:bCs/>
          <w:sz w:val="20"/>
          <w:szCs w:val="20"/>
        </w:rPr>
        <w:t xml:space="preserve">. </w:t>
      </w:r>
      <w:r>
        <w:rPr>
          <w:rFonts w:ascii="Arial TUR" w:hAnsi="Arial TUR" w:cs="Arial TUR"/>
          <w:i/>
          <w:iCs/>
          <w:sz w:val="20"/>
          <w:szCs w:val="20"/>
        </w:rPr>
        <w:t>Çift ayak sıçrayarak belirli mesafe ilerler. Tek ayak sıçrayarak belirli mesafe ilerler.</w:t>
      </w:r>
      <w:r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i/>
          <w:iCs/>
          <w:sz w:val="20"/>
          <w:szCs w:val="20"/>
        </w:rPr>
        <w:t xml:space="preserve">Belirlenen noktadan çift ayakla ileriye doğru atlar. Kayma adımı yaparak belirli mesafede ilerler. 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Galop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yaparak belirli mesafede ilerler. Sekerek belirli mesafede ilerler.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Denge hareketleri yapar.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z w:val="20"/>
          <w:szCs w:val="20"/>
          <w:lang w:val="en-US"/>
        </w:rPr>
        <w:t>A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ğırlığını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bir noktadan diğerine aktarır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. </w:t>
      </w:r>
      <w:r>
        <w:rPr>
          <w:rFonts w:ascii="Arial TUR" w:hAnsi="Arial TUR" w:cs="Arial TUR"/>
          <w:i/>
          <w:iCs/>
          <w:sz w:val="20"/>
          <w:szCs w:val="20"/>
        </w:rPr>
        <w:t>Atlama, konma, başlama, durma ile ilgili denge hareketlerini yapar. Tek ayak üzerinde durur. Tek ayak üzerinde sıçrar. Bireysel ve eşli olarak denge hareketleri yapar. Çizgi üzerinde yönergeler doğrultusunda yürür.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 xml:space="preserve">Nesne kontrolü gerektiren hareketleri yapar.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Bireysel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eşli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olarak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kontrol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Farklı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boyut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ağırlıktaki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hedefe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atar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Küçük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topu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tek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elle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yerden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yuvarlar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Comic Sans MS" w:hAnsi="Comic Sans MS" w:cs="Comic Sans MS"/>
          <w:i/>
          <w:iCs/>
          <w:spacing w:val="-2"/>
          <w:sz w:val="20"/>
          <w:szCs w:val="20"/>
          <w:lang w:val="en-US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Küçük kas kullanımı gerektiren hareketleri yapar.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Malzemelere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elleriyle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sıkar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keser-yapıştırır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yana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dizer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ipe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vb.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dizer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Değişik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malzemeler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resim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Malzemelere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araç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kaptan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kaba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boşaltır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Kalemi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doğru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tutar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kalem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kontrolünü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sağlar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çizgileri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istenilen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nitelikte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çizer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Müzik ve ritim eşliğinde hareket eder.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Bedenini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vurmal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çalgıları kullanarak ritim çalışması yapar. Basit dans adımlarını yapar. Müzik ve ritim eşliğinde çeşitli hareketleri ardı ardına yapar.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Dil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: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1:</w:t>
      </w:r>
      <w:r>
        <w:rPr>
          <w:rFonts w:ascii="Arial TUR" w:hAnsi="Arial TUR" w:cs="Arial TUR"/>
          <w:sz w:val="20"/>
          <w:szCs w:val="20"/>
        </w:rPr>
        <w:t xml:space="preserve"> Sesleri ayırt </w:t>
      </w:r>
      <w:proofErr w:type="gramStart"/>
      <w:r>
        <w:rPr>
          <w:rFonts w:ascii="Arial TUR" w:hAnsi="Arial TUR" w:cs="Arial TUR"/>
          <w:sz w:val="20"/>
          <w:szCs w:val="20"/>
        </w:rPr>
        <w:t>eder</w:t>
      </w:r>
      <w:proofErr w:type="gramEnd"/>
      <w:r>
        <w:rPr>
          <w:rFonts w:ascii="Arial TUR" w:hAnsi="Arial TUR" w:cs="Arial TUR"/>
          <w:sz w:val="20"/>
          <w:szCs w:val="20"/>
        </w:rPr>
        <w:t>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</w:t>
      </w:r>
      <w:r>
        <w:rPr>
          <w:rFonts w:ascii="Arial TUR" w:hAnsi="Arial TUR" w:cs="Arial TUR"/>
          <w:i/>
          <w:iCs/>
          <w:sz w:val="20"/>
          <w:szCs w:val="20"/>
        </w:rPr>
        <w:t>ğini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söyler. Sesin geldiği yönü söyler. Sesin kaynağının ne olduğunu söyler. Sesler arasındaki benzerlik ve farklılıkları söyler. Verilen sese benzer sesler çıkarır.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Sesini uygun kullanır.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Konuşurken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şarkı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nefesini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doğru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Konuşurken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şarkı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tonunu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hızını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şiddetini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ayarlar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3:</w:t>
      </w:r>
      <w:r>
        <w:rPr>
          <w:rFonts w:ascii="Arial TUR" w:hAnsi="Arial TUR" w:cs="Arial TUR"/>
          <w:sz w:val="20"/>
          <w:szCs w:val="20"/>
        </w:rPr>
        <w:t xml:space="preserve"> Söz dizimi kurallarına göre cümle kurar.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Düz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olumsuz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cümlesi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bileşik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kurar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Cümlelerinde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öğeleri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doğru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5.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Dili iletişim amacıyla kullanır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sırasında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göz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teması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kurar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Jest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mimikleri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anlar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Konuşurken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jest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mimiklerini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başlatır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sürdürür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sonlandırır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Konuşmalarında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nezaket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sözcükleri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Sohbete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katılır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için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sırasını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bekler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düşüncelerinin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nedenlerini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>6.</w:t>
      </w:r>
      <w:proofErr w:type="gram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>Sözcük dağarcığını geliştirir.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Dinlediklerinde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yeni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olan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fark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sözcüklerin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anlamlar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3"/>
          <w:sz w:val="20"/>
          <w:szCs w:val="20"/>
        </w:rPr>
        <w:t xml:space="preserve"> sorar.</w:t>
      </w:r>
      <w:r>
        <w:rPr>
          <w:rFonts w:ascii="Arial TUR" w:hAnsi="Arial TUR" w:cs="Arial TUR"/>
          <w:i/>
          <w:iCs/>
          <w:sz w:val="20"/>
          <w:szCs w:val="20"/>
        </w:rPr>
        <w:t xml:space="preserve"> Sözcükleri hatırlar ve sözcüklerin anlamını söyler. Yeni öğrendiği sözcükleri anlamlarına uygun olarak kullanır.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 xml:space="preserve"> Zıt anlamlı, eş anlamlı ve eş sesli sözcükleri kullanır.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Dinlediklerinin/izlediklerinin</w:t>
      </w:r>
      <w:r>
        <w:rPr>
          <w:rFonts w:ascii="Arial TUR" w:hAnsi="Arial TUR" w:cs="Arial TUR"/>
          <w:sz w:val="20"/>
          <w:szCs w:val="20"/>
        </w:rPr>
        <w:t xml:space="preserve"> anlamını kavrar.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Sözel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yerine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getirir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ıklar.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Dinledikleri/izledikleri hakkında yorum yapar.</w:t>
      </w:r>
    </w:p>
    <w:p w:rsidR="00AA5F22" w:rsidRDefault="00AA5F22" w:rsidP="00AA5F2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2"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8.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Dinlediklerini/izlediklerini çeşitli yollarla ifade eder.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sorular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sorar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sorulara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cevap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başkalarına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anlatır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resim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, drama,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şiir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öykü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gibi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çeşitli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yollarla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sergiler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>9.</w:t>
      </w:r>
      <w:proofErr w:type="gram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 xml:space="preserve">Sesbilgisi </w:t>
      </w:r>
      <w:proofErr w:type="spellStart"/>
      <w:r>
        <w:rPr>
          <w:rFonts w:ascii="Arial TUR" w:hAnsi="Arial TUR" w:cs="Arial TUR"/>
          <w:spacing w:val="-3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pacing w:val="-3"/>
          <w:sz w:val="20"/>
          <w:szCs w:val="20"/>
        </w:rPr>
        <w:t xml:space="preserve"> gösterir.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3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Sözcüklerin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başlangıç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Aynı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sesle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başlayan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üretir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Aynı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sesle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biten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üretir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>10.</w:t>
      </w:r>
      <w:proofErr w:type="gramEnd"/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 </w:t>
      </w:r>
      <w:r>
        <w:rPr>
          <w:rFonts w:ascii="Arial TUR" w:hAnsi="Arial TUR" w:cs="Arial TUR"/>
          <w:i/>
          <w:iCs/>
          <w:sz w:val="20"/>
          <w:szCs w:val="20"/>
        </w:rPr>
        <w:t>Görsel</w:t>
      </w:r>
      <w:r>
        <w:rPr>
          <w:rFonts w:ascii="Arial TUR" w:hAnsi="Arial TUR" w:cs="Arial TUR"/>
          <w:spacing w:val="-14"/>
          <w:sz w:val="20"/>
          <w:szCs w:val="20"/>
        </w:rPr>
        <w:t xml:space="preserve"> </w:t>
      </w:r>
      <w:r>
        <w:rPr>
          <w:rFonts w:ascii="Arial TUR" w:hAnsi="Arial TUR" w:cs="Arial TUR"/>
          <w:i/>
          <w:iCs/>
          <w:sz w:val="20"/>
          <w:szCs w:val="20"/>
        </w:rPr>
        <w:t xml:space="preserve">materyalleri okur.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materyalleri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inceler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materyalleri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ıklar.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Görsel materyallerle ilgili sorular sorar. Görsel materyallerle ilgili sorulara cevap verir. Görsel materyalleri kullanarak olay, öykü gibi kompozisyonlar oluşturur.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 xml:space="preserve">Okuma </w:t>
      </w:r>
      <w:proofErr w:type="spellStart"/>
      <w:r>
        <w:rPr>
          <w:rFonts w:ascii="Arial TUR" w:hAnsi="Arial TUR" w:cs="Arial TUR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z w:val="20"/>
          <w:szCs w:val="20"/>
        </w:rPr>
        <w:t xml:space="preserve"> gösterir.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bulunan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yaz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ılı materyaller hakkında konuşur.  Yetişkinden kendisine kitap okumasını ister.  Okumayı taklit eder. Okumanın günlük yaşamdaki önemini açıklar.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12.</w:t>
      </w:r>
      <w:r>
        <w:rPr>
          <w:rFonts w:ascii="Arial TUR" w:hAnsi="Arial TUR" w:cs="Arial TUR"/>
          <w:sz w:val="20"/>
          <w:szCs w:val="20"/>
        </w:rPr>
        <w:t xml:space="preserve">Yazı </w:t>
      </w:r>
      <w:proofErr w:type="spellStart"/>
      <w:r>
        <w:rPr>
          <w:rFonts w:ascii="Arial TUR" w:hAnsi="Arial TUR" w:cs="Arial TUR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z w:val="20"/>
          <w:szCs w:val="20"/>
        </w:rPr>
        <w:t xml:space="preserve"> gösterir</w:t>
      </w:r>
      <w:r>
        <w:rPr>
          <w:rFonts w:ascii="Arial TUR" w:hAnsi="Arial TUR" w:cs="Arial TUR"/>
          <w:b/>
          <w:bCs/>
          <w:sz w:val="20"/>
          <w:szCs w:val="20"/>
        </w:rPr>
        <w:t>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Çevresindeki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yaz</w:t>
      </w:r>
      <w:r>
        <w:rPr>
          <w:rFonts w:ascii="Arial TUR" w:hAnsi="Arial TUR" w:cs="Arial TUR"/>
          <w:i/>
          <w:iCs/>
          <w:sz w:val="20"/>
          <w:szCs w:val="20"/>
        </w:rPr>
        <w:t>ıları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gösterir. Gördüğü yazının ne ile ilgili olduğunu tahminen söyler. Yazılı materyallerde noktalama işaretlerini gösterir. Yazının yönünü gösterir. Duygu ve düşüncelerini yetişkine yazdırır. Yazının günlük yaşamdaki önemini açıklar.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Öz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bak</w:t>
      </w:r>
      <w:r>
        <w:rPr>
          <w:rFonts w:ascii="Arial TUR" w:hAnsi="Arial TUR" w:cs="Arial TUR"/>
          <w:b/>
          <w:bCs/>
          <w:sz w:val="24"/>
          <w:szCs w:val="24"/>
        </w:rPr>
        <w:t>ım</w:t>
      </w:r>
      <w:proofErr w:type="spellEnd"/>
      <w:r>
        <w:rPr>
          <w:rFonts w:ascii="Arial TUR" w:hAnsi="Arial TUR" w:cs="Arial TUR"/>
          <w:b/>
          <w:bCs/>
          <w:sz w:val="24"/>
          <w:szCs w:val="24"/>
        </w:rPr>
        <w:t xml:space="preserve"> Becerileri: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2: </w:t>
      </w:r>
      <w:r>
        <w:rPr>
          <w:rFonts w:ascii="Arial TUR" w:hAnsi="Arial TUR" w:cs="Arial TUR"/>
          <w:sz w:val="20"/>
          <w:szCs w:val="20"/>
        </w:rPr>
        <w:t>Giyinme ile ilgili işleri yapar.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Giysilerini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ç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ıkarır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. Giysilerini giyer, düğme açar/kapar.  Ayakkabı bağcıklarını çözer, bağlar. Ayakkabılarını giyer, çıkarır.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Kendini tehlikelerden ve kazalardan korur.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Tehlikeli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olan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durumlar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 söyler. Kendini tehlikelerden ve kazalardan korumak için yapılması gerekenleri söyler. Temel güvenlik kurallarını bilir.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Kavramlar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:</w:t>
      </w:r>
      <w:r>
        <w:rPr>
          <w:rFonts w:ascii="Comic Sans MS" w:hAnsi="Comic Sans MS" w:cs="Comic Sans MS"/>
          <w:b/>
          <w:bCs/>
          <w:i/>
          <w:iCs/>
          <w:spacing w:val="-1"/>
          <w:sz w:val="20"/>
          <w:szCs w:val="20"/>
          <w:lang w:val="en-US"/>
        </w:rPr>
        <w:t xml:space="preserve"> 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Yüksek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alçak</w:t>
      </w:r>
      <w:proofErr w:type="spell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Kalabal</w:t>
      </w:r>
      <w:r>
        <w:rPr>
          <w:rFonts w:ascii="Arial TUR" w:hAnsi="Arial TUR" w:cs="Arial TUR"/>
          <w:spacing w:val="-1"/>
          <w:sz w:val="20"/>
          <w:szCs w:val="20"/>
        </w:rPr>
        <w:t>ık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 xml:space="preserve"> – tenha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  <w:lang w:val="en-US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 xml:space="preserve">Yan </w:t>
      </w:r>
      <w:proofErr w:type="spellStart"/>
      <w:proofErr w:type="gramStart"/>
      <w:r>
        <w:rPr>
          <w:rFonts w:ascii="Arial" w:hAnsi="Arial" w:cs="Arial"/>
          <w:spacing w:val="-1"/>
          <w:sz w:val="20"/>
          <w:szCs w:val="20"/>
          <w:lang w:val="en-US"/>
        </w:rPr>
        <w:t>yana</w:t>
      </w:r>
      <w:proofErr w:type="spellEnd"/>
      <w:proofErr w:type="gram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üst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üste</w:t>
      </w:r>
      <w:proofErr w:type="spellEnd"/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Kuru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– </w:t>
      </w:r>
      <w:r>
        <w:rPr>
          <w:rFonts w:ascii="Arial TUR" w:hAnsi="Arial TUR" w:cs="Arial TUR"/>
          <w:spacing w:val="-1"/>
          <w:sz w:val="20"/>
          <w:szCs w:val="20"/>
        </w:rPr>
        <w:t>ıslak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Belirli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Günler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: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Orman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Haftas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 xml:space="preserve">ı (21 – 26 </w:t>
      </w:r>
      <w:proofErr w:type="gramStart"/>
      <w:r>
        <w:rPr>
          <w:rFonts w:ascii="Arial TUR" w:hAnsi="Arial TUR" w:cs="Arial TUR"/>
          <w:spacing w:val="-1"/>
          <w:sz w:val="20"/>
          <w:szCs w:val="20"/>
        </w:rPr>
        <w:t>Mart</w:t>
      </w:r>
      <w:proofErr w:type="gramEnd"/>
      <w:r>
        <w:rPr>
          <w:rFonts w:ascii="Arial TUR" w:hAnsi="Arial TUR" w:cs="Arial TUR"/>
          <w:spacing w:val="-1"/>
          <w:sz w:val="20"/>
          <w:szCs w:val="20"/>
        </w:rPr>
        <w:t>)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Dünya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Tiyatrolar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(27 Mart)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Kütüphaneler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(Mart ay</w:t>
      </w:r>
      <w:proofErr w:type="spellStart"/>
      <w:r>
        <w:rPr>
          <w:rFonts w:ascii="Arial TUR" w:hAnsi="Arial TUR" w:cs="Arial TUR"/>
          <w:spacing w:val="-1"/>
          <w:sz w:val="20"/>
          <w:szCs w:val="20"/>
        </w:rPr>
        <w:t>ının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 xml:space="preserve"> son pazartesi günü)</w:t>
      </w:r>
    </w:p>
    <w:p w:rsidR="00AA5F22" w:rsidRDefault="00AA5F22" w:rsidP="00AA5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  <w:lang w:val="en-US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</w:p>
    <w:p w:rsidR="00473F2B" w:rsidRDefault="00473F2B"/>
    <w:sectPr w:rsidR="00473F2B" w:rsidSect="00ED1F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F22"/>
    <w:rsid w:val="00473F2B"/>
    <w:rsid w:val="00AA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2014-08-27T12:18:00Z</dcterms:created>
  <dcterms:modified xsi:type="dcterms:W3CDTF">2014-08-27T12:19:00Z</dcterms:modified>
</cp:coreProperties>
</file>