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F1" w:rsidRDefault="00CB13F1" w:rsidP="00CB13F1">
      <w:pPr>
        <w:autoSpaceDE w:val="0"/>
        <w:autoSpaceDN w:val="0"/>
        <w:adjustRightInd w:val="0"/>
        <w:spacing w:after="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EYLÜL AYI E</w:t>
      </w:r>
      <w:r>
        <w:rPr>
          <w:rFonts w:ascii="Arial TUR" w:hAnsi="Arial TUR" w:cs="Arial TUR"/>
          <w:b/>
          <w:bCs/>
          <w:sz w:val="24"/>
          <w:szCs w:val="24"/>
        </w:rPr>
        <w:t>ĞİTİM PLANI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b/>
          <w:bCs/>
          <w:sz w:val="20"/>
          <w:szCs w:val="20"/>
        </w:rPr>
        <w:t>ı</w:t>
      </w:r>
      <w:proofErr w:type="gramStart"/>
      <w:r>
        <w:rPr>
          <w:rFonts w:ascii="Arial TUR" w:hAnsi="Arial TUR" w:cs="Arial TUR"/>
          <w:b/>
          <w:bCs/>
          <w:sz w:val="20"/>
          <w:szCs w:val="20"/>
        </w:rPr>
        <w:t>:                   :</w:t>
      </w:r>
      <w:proofErr w:type="gramEnd"/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         :  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: 54+ Ay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ğretmen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Adı           :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b/>
          <w:bCs/>
          <w:sz w:val="20"/>
          <w:szCs w:val="20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b/>
          <w:bCs/>
          <w:sz w:val="20"/>
          <w:szCs w:val="20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b/>
          <w:bCs/>
          <w:sz w:val="20"/>
          <w:szCs w:val="20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ind w:hanging="142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KAZANIMLAR VE GÖSTERGELER</w:t>
      </w:r>
      <w:r>
        <w:rPr>
          <w:rFonts w:ascii="Arial TUR" w:hAnsi="Arial TUR" w:cs="Arial TUR"/>
          <w:b/>
          <w:bCs/>
          <w:sz w:val="24"/>
          <w:szCs w:val="24"/>
        </w:rPr>
        <w:t>İ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Bilişsel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Gelişim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1:</w:t>
      </w:r>
      <w:r>
        <w:rPr>
          <w:rFonts w:ascii="Arial TUR" w:hAnsi="Arial TUR" w:cs="Arial TUR"/>
          <w:sz w:val="20"/>
          <w:szCs w:val="20"/>
        </w:rPr>
        <w:t xml:space="preserve"> Nesne/durum/olaya dikkatini verir.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Dikkat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edilmesi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gereken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/durum/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olaya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odaklan</w:t>
      </w:r>
      <w:r>
        <w:rPr>
          <w:rFonts w:ascii="Arial TUR" w:hAnsi="Arial TUR" w:cs="Arial TUR"/>
          <w:i/>
          <w:iCs/>
          <w:sz w:val="20"/>
          <w:szCs w:val="20"/>
        </w:rPr>
        <w:t>ır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>. Dikkatini çeken nesne/durum/olaya yönelik sorular sorar.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2: </w:t>
      </w:r>
      <w:r>
        <w:rPr>
          <w:rFonts w:ascii="Arial TUR" w:hAnsi="Arial TUR" w:cs="Arial TUR"/>
          <w:sz w:val="20"/>
          <w:szCs w:val="20"/>
        </w:rPr>
        <w:t>Nesne/durum/olayla ilgili tahminde bulunur.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/durum/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olayla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ilgili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tahminini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Tahmini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ilgili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ipuçlar</w:t>
      </w:r>
      <w:r>
        <w:rPr>
          <w:rFonts w:ascii="Arial TUR" w:hAnsi="Arial TUR" w:cs="Arial TUR"/>
          <w:i/>
          <w:iCs/>
          <w:sz w:val="20"/>
          <w:szCs w:val="20"/>
        </w:rPr>
        <w:t>ını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açıklar.</w:t>
      </w:r>
      <w:proofErr w:type="gramEnd"/>
      <w:r>
        <w:rPr>
          <w:rFonts w:ascii="Arial TUR" w:hAnsi="Arial TUR" w:cs="Arial TUR"/>
          <w:i/>
          <w:iCs/>
          <w:sz w:val="20"/>
          <w:szCs w:val="20"/>
        </w:rPr>
        <w:t xml:space="preserve"> Gerçek durumu inceler. Tahmini ile gerçek durumu karşılaştırır.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3:</w:t>
      </w:r>
      <w:r>
        <w:rPr>
          <w:rFonts w:ascii="Arial TUR" w:hAnsi="Arial TUR" w:cs="Arial TUR"/>
          <w:sz w:val="20"/>
          <w:szCs w:val="20"/>
        </w:rPr>
        <w:t xml:space="preserve"> Algıladıklarını hatırlar.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/durum/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olay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>ı bir süre sonra yeniden söyler. Eksilen ya da eklenen nesneyi söyler.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4:</w:t>
      </w:r>
      <w:r>
        <w:rPr>
          <w:rFonts w:ascii="Arial TUR" w:hAnsi="Arial TUR" w:cs="Arial TUR"/>
          <w:sz w:val="20"/>
          <w:szCs w:val="20"/>
        </w:rPr>
        <w:t xml:space="preserve"> Nesneleri sayar.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 TUR" w:hAnsi="Arial TUR" w:cs="Arial TUR"/>
          <w:i/>
          <w:iCs/>
          <w:sz w:val="20"/>
          <w:szCs w:val="20"/>
        </w:rPr>
        <w:t xml:space="preserve">İleriye/geriye doğru birer </w:t>
      </w:r>
      <w:proofErr w:type="spellStart"/>
      <w:r>
        <w:rPr>
          <w:rFonts w:ascii="Arial TUR" w:hAnsi="Arial TUR" w:cs="Arial TUR"/>
          <w:i/>
          <w:iCs/>
          <w:sz w:val="20"/>
          <w:szCs w:val="20"/>
        </w:rPr>
        <w:t>birer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ritmik sayar. Belirtilen sayı kadar nesneyi gösterir.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5:</w:t>
      </w:r>
      <w:r>
        <w:rPr>
          <w:rFonts w:ascii="Arial TUR" w:hAnsi="Arial TUR" w:cs="Arial TUR"/>
          <w:sz w:val="20"/>
          <w:szCs w:val="20"/>
        </w:rPr>
        <w:t xml:space="preserve"> Nesne ya da varlıkları gözlemler.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varl</w:t>
      </w:r>
      <w:r>
        <w:rPr>
          <w:rFonts w:ascii="Arial TUR" w:hAnsi="Arial TUR" w:cs="Arial TUR"/>
          <w:i/>
          <w:iCs/>
          <w:sz w:val="20"/>
          <w:szCs w:val="20"/>
        </w:rPr>
        <w:t>ığın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miktarını, adını, şeklini, büyüklüğünü, kokusunu, dokusunu, sesini, tadını, rengini, yapıldığı malzemeyi, kullanım amaçlarını söyler.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6:</w:t>
      </w:r>
      <w:r>
        <w:rPr>
          <w:rFonts w:ascii="Arial TUR" w:hAnsi="Arial TUR" w:cs="Arial TUR"/>
          <w:sz w:val="20"/>
          <w:szCs w:val="20"/>
        </w:rPr>
        <w:t xml:space="preserve"> Nesne ya da varlıkları özelliklerine göre eşleştirir.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varl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ıkları rengine göre ayırt </w:t>
      </w:r>
      <w:proofErr w:type="gramStart"/>
      <w:r>
        <w:rPr>
          <w:rFonts w:ascii="Arial TUR" w:hAnsi="Arial TUR" w:cs="Arial TUR"/>
          <w:i/>
          <w:iCs/>
          <w:sz w:val="20"/>
          <w:szCs w:val="20"/>
        </w:rPr>
        <w:t>eder</w:t>
      </w:r>
      <w:proofErr w:type="gramEnd"/>
      <w:r>
        <w:rPr>
          <w:rFonts w:ascii="Arial TUR" w:hAnsi="Arial TUR" w:cs="Arial TUR"/>
          <w:i/>
          <w:iCs/>
          <w:sz w:val="20"/>
          <w:szCs w:val="20"/>
        </w:rPr>
        <w:t>, eşleştirir.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7: </w:t>
      </w:r>
      <w:r>
        <w:rPr>
          <w:rFonts w:ascii="Arial TUR" w:hAnsi="Arial TUR" w:cs="Arial TUR"/>
          <w:sz w:val="20"/>
          <w:szCs w:val="20"/>
        </w:rPr>
        <w:t>Nesne ya da varlıkları gruplar.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varl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>ıkları şekline göre gruplar. Nesne/varlıkları miktarına göre gruplar.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8:</w:t>
      </w:r>
      <w:r>
        <w:rPr>
          <w:rFonts w:ascii="Arial TUR" w:hAnsi="Arial TUR" w:cs="Arial TUR"/>
          <w:sz w:val="20"/>
          <w:szCs w:val="20"/>
        </w:rPr>
        <w:t xml:space="preserve"> Nesne ya da varlıkların özelliklerini karşılaştırır.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varl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ıkların şeklini, büyüklüğünü, miktarını ayırt </w:t>
      </w:r>
      <w:proofErr w:type="gramStart"/>
      <w:r>
        <w:rPr>
          <w:rFonts w:ascii="Arial TUR" w:hAnsi="Arial TUR" w:cs="Arial TUR"/>
          <w:i/>
          <w:iCs/>
          <w:sz w:val="20"/>
          <w:szCs w:val="20"/>
        </w:rPr>
        <w:t>eder</w:t>
      </w:r>
      <w:proofErr w:type="gramEnd"/>
      <w:r>
        <w:rPr>
          <w:rFonts w:ascii="Arial TUR" w:hAnsi="Arial TUR" w:cs="Arial TUR"/>
          <w:i/>
          <w:iCs/>
          <w:sz w:val="20"/>
          <w:szCs w:val="20"/>
        </w:rPr>
        <w:t>, karşılaştırır</w:t>
      </w:r>
      <w:r>
        <w:rPr>
          <w:rFonts w:ascii="Arial TUR" w:hAnsi="Arial TUR" w:cs="Arial TUR"/>
          <w:sz w:val="20"/>
          <w:szCs w:val="20"/>
        </w:rPr>
        <w:t>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10:</w:t>
      </w:r>
      <w:r>
        <w:rPr>
          <w:rFonts w:ascii="Arial TUR" w:hAnsi="Arial TUR" w:cs="Arial TUR"/>
          <w:sz w:val="20"/>
          <w:szCs w:val="20"/>
        </w:rPr>
        <w:t xml:space="preserve"> Mekânda konumla ilgili yönergeleri uygular.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Nesnenin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mekândaki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konumunu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Yönergeye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uygun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olarak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nesneyi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do</w:t>
      </w:r>
      <w:proofErr w:type="spellStart"/>
      <w:r>
        <w:rPr>
          <w:rFonts w:ascii="Arial TUR" w:hAnsi="Arial TUR" w:cs="Arial TUR"/>
          <w:i/>
          <w:iCs/>
          <w:sz w:val="20"/>
          <w:szCs w:val="20"/>
        </w:rPr>
        <w:t>ğru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yere yerleştirir.</w:t>
      </w:r>
      <w:proofErr w:type="gramEnd"/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ind w:hanging="142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13: </w:t>
      </w:r>
      <w:r>
        <w:rPr>
          <w:rFonts w:ascii="Arial TUR" w:hAnsi="Arial TUR" w:cs="Arial TUR"/>
          <w:sz w:val="20"/>
          <w:szCs w:val="20"/>
        </w:rPr>
        <w:t>Günlük yaşamda kullanılan sembolleri tanır.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i/>
          <w:iCs/>
          <w:sz w:val="20"/>
          <w:szCs w:val="20"/>
          <w:lang w:val="en-US"/>
        </w:rPr>
        <w:t>Verilen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aç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>ıklamaya uygun sembolü gösterir. Gösterilen sembolün anlamını söyler.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14.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2"/>
          <w:sz w:val="20"/>
          <w:szCs w:val="20"/>
        </w:rPr>
        <w:t>Nesnelerle örüntü oluşturur</w:t>
      </w:r>
      <w:r>
        <w:rPr>
          <w:rFonts w:ascii="Arial TUR" w:hAnsi="Arial TUR" w:cs="Arial TUR"/>
          <w:b/>
          <w:bCs/>
          <w:spacing w:val="-2"/>
          <w:sz w:val="20"/>
          <w:szCs w:val="20"/>
        </w:rPr>
        <w:t xml:space="preserve">. 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2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pacing w:val="-2"/>
          <w:sz w:val="20"/>
          <w:szCs w:val="20"/>
          <w:lang w:val="en-US"/>
        </w:rPr>
        <w:t xml:space="preserve"> 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2"/>
          <w:sz w:val="20"/>
          <w:szCs w:val="20"/>
          <w:lang w:val="en-US"/>
        </w:rPr>
      </w:pPr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(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Modele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bakarak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nesnelerle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örüntü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oluşturur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En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çok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üç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öğeden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oluşan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örüntüdeki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kuralı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.)</w:t>
      </w:r>
      <w:proofErr w:type="gramEnd"/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17:</w:t>
      </w:r>
      <w:r>
        <w:rPr>
          <w:rFonts w:ascii="Arial TUR" w:hAnsi="Arial TUR" w:cs="Arial TUR"/>
          <w:sz w:val="20"/>
          <w:szCs w:val="20"/>
        </w:rPr>
        <w:t xml:space="preserve"> Neden-sonuç ilişkisi kurar.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olay</w:t>
      </w:r>
      <w:r>
        <w:rPr>
          <w:rFonts w:ascii="Arial TUR" w:hAnsi="Arial TUR" w:cs="Arial TUR"/>
          <w:i/>
          <w:iCs/>
          <w:sz w:val="20"/>
          <w:szCs w:val="20"/>
        </w:rPr>
        <w:t>ın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olası nedenlerini söyler. Bir olayın olası sonuçlarını söyler.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20</w:t>
      </w:r>
      <w:r>
        <w:rPr>
          <w:rFonts w:ascii="Arial TUR" w:hAnsi="Arial TUR" w:cs="Arial TUR"/>
          <w:sz w:val="20"/>
          <w:szCs w:val="20"/>
        </w:rPr>
        <w:t>.</w:t>
      </w:r>
      <w:proofErr w:type="gramEnd"/>
      <w:r>
        <w:rPr>
          <w:rFonts w:ascii="Arial TUR" w:hAnsi="Arial TUR" w:cs="Arial TUR"/>
          <w:sz w:val="20"/>
          <w:szCs w:val="20"/>
        </w:rPr>
        <w:t xml:space="preserve"> </w:t>
      </w:r>
      <w:r>
        <w:rPr>
          <w:rFonts w:ascii="Arial TUR" w:hAnsi="Arial TUR" w:cs="Arial TUR"/>
          <w:spacing w:val="-2"/>
          <w:sz w:val="20"/>
          <w:szCs w:val="20"/>
        </w:rPr>
        <w:t>Nesne grafiği hazırlar.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Grafi</w:t>
      </w:r>
      <w:r>
        <w:rPr>
          <w:rFonts w:ascii="Arial TUR" w:hAnsi="Arial TUR" w:cs="Arial TUR"/>
          <w:i/>
          <w:iCs/>
          <w:spacing w:val="-2"/>
          <w:sz w:val="20"/>
          <w:szCs w:val="20"/>
        </w:rPr>
        <w:t>ği</w:t>
      </w:r>
      <w:proofErr w:type="spellEnd"/>
      <w:r>
        <w:rPr>
          <w:rFonts w:ascii="Arial TUR" w:hAnsi="Arial TUR" w:cs="Arial TUR"/>
          <w:i/>
          <w:iCs/>
          <w:spacing w:val="-2"/>
          <w:sz w:val="20"/>
          <w:szCs w:val="20"/>
        </w:rPr>
        <w:t xml:space="preserve"> oluşturan nesneleri ya da sembolleri sayar. Grafiği inceleyerek sonuçları açıklar.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Sosyal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ve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Duygusal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Gelişim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1: </w:t>
      </w:r>
      <w:r>
        <w:rPr>
          <w:rFonts w:ascii="Arial TUR" w:hAnsi="Arial TUR" w:cs="Arial TUR"/>
          <w:sz w:val="20"/>
          <w:szCs w:val="20"/>
        </w:rPr>
        <w:t>Kendisine ait özellikleri tanıtır.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i/>
          <w:iCs/>
          <w:sz w:val="20"/>
          <w:szCs w:val="20"/>
          <w:lang w:val="en-US"/>
        </w:rPr>
        <w:t>Ad</w:t>
      </w:r>
      <w:proofErr w:type="spellStart"/>
      <w:r>
        <w:rPr>
          <w:rFonts w:ascii="Arial TUR" w:hAnsi="Arial TUR" w:cs="Arial TUR"/>
          <w:i/>
          <w:iCs/>
          <w:sz w:val="20"/>
          <w:szCs w:val="20"/>
        </w:rPr>
        <w:t>ını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/soyadını söyler. Yaşını söyler. Fiziksel özelliklerini söyler. Duyuşsal özelliklerini söyler. 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3:</w:t>
      </w:r>
      <w:r>
        <w:rPr>
          <w:rFonts w:ascii="Arial TUR" w:hAnsi="Arial TUR" w:cs="Arial TUR"/>
          <w:sz w:val="20"/>
          <w:szCs w:val="20"/>
        </w:rPr>
        <w:t xml:space="preserve"> Kendini yaratıcı yollarla ifade </w:t>
      </w:r>
      <w:proofErr w:type="gramStart"/>
      <w:r>
        <w:rPr>
          <w:rFonts w:ascii="Arial TUR" w:hAnsi="Arial TUR" w:cs="Arial TUR"/>
          <w:sz w:val="20"/>
          <w:szCs w:val="20"/>
        </w:rPr>
        <w:t>eder</w:t>
      </w:r>
      <w:proofErr w:type="gramEnd"/>
      <w:r>
        <w:rPr>
          <w:rFonts w:ascii="Arial TUR" w:hAnsi="Arial TUR" w:cs="Arial TUR"/>
          <w:sz w:val="20"/>
          <w:szCs w:val="20"/>
        </w:rPr>
        <w:t>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Duygu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düşünce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hayallerini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özgün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yollarla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ifade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eder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alışılmışın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dışında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kullanır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Özgün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özellikler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taşıyan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ürünler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oluşturur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4:</w:t>
      </w:r>
      <w:r>
        <w:rPr>
          <w:rFonts w:ascii="Arial TUR" w:hAnsi="Arial TUR" w:cs="Arial TUR"/>
          <w:sz w:val="20"/>
          <w:szCs w:val="20"/>
        </w:rPr>
        <w:t xml:space="preserve"> Bir olay ya da durumla ilgili olarak başkalarının duygularını açıklar.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Başkalarının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duygularını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8.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Farklılıklara saygı gösterir.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Kendisinin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farkl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>ı özellikleri olduğunu söyler. İnsanların farklı özellikleri olduğunu söyler. Etkinliklerde farklı özellikteki çocuklarla birlikte yer alır.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10:</w:t>
      </w:r>
      <w:r>
        <w:rPr>
          <w:rFonts w:ascii="Arial TUR" w:hAnsi="Arial TUR" w:cs="Arial TUR"/>
          <w:sz w:val="20"/>
          <w:szCs w:val="20"/>
        </w:rPr>
        <w:t xml:space="preserve"> Sorumluluklarını yerine getirir.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Sorumluluk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almaya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istekli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oldu</w:t>
      </w:r>
      <w:r>
        <w:rPr>
          <w:rFonts w:ascii="Arial TUR" w:hAnsi="Arial TUR" w:cs="Arial TUR"/>
          <w:i/>
          <w:iCs/>
          <w:sz w:val="20"/>
          <w:szCs w:val="20"/>
        </w:rPr>
        <w:t>ğunu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gösterir. Üstlendiği sorumluluğu yerine getirir.</w:t>
      </w:r>
    </w:p>
    <w:p w:rsidR="00CB13F1" w:rsidRDefault="00CB13F1" w:rsidP="00CB13F1">
      <w:pPr>
        <w:tabs>
          <w:tab w:val="left" w:pos="42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tabs>
          <w:tab w:val="left" w:pos="4245"/>
        </w:tabs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2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pacing w:val="-2"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pacing w:val="-2"/>
          <w:sz w:val="20"/>
          <w:szCs w:val="20"/>
        </w:rPr>
        <w:t xml:space="preserve"> 12:</w:t>
      </w:r>
      <w:r>
        <w:rPr>
          <w:rFonts w:ascii="Arial TUR" w:hAnsi="Arial TUR" w:cs="Arial TUR"/>
          <w:spacing w:val="-2"/>
          <w:sz w:val="20"/>
          <w:szCs w:val="20"/>
        </w:rPr>
        <w:t xml:space="preserve"> Değişik ortamlardaki kurallara uyar.</w:t>
      </w:r>
    </w:p>
    <w:p w:rsidR="00CB13F1" w:rsidRDefault="00CB13F1" w:rsidP="00CB13F1">
      <w:pPr>
        <w:tabs>
          <w:tab w:val="left" w:pos="4245"/>
        </w:tabs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pacing w:val="-2"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pacing w:val="-2"/>
          <w:sz w:val="20"/>
          <w:szCs w:val="20"/>
          <w:lang w:val="en-US"/>
        </w:rPr>
        <w:t xml:space="preserve">: </w:t>
      </w:r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De</w:t>
      </w:r>
      <w:proofErr w:type="spellStart"/>
      <w:r>
        <w:rPr>
          <w:rFonts w:ascii="Arial TUR" w:hAnsi="Arial TUR" w:cs="Arial TUR"/>
          <w:i/>
          <w:iCs/>
          <w:spacing w:val="-2"/>
          <w:sz w:val="20"/>
          <w:szCs w:val="20"/>
        </w:rPr>
        <w:t>ğişik</w:t>
      </w:r>
      <w:proofErr w:type="spellEnd"/>
      <w:r>
        <w:rPr>
          <w:rFonts w:ascii="Arial TUR" w:hAnsi="Arial TUR" w:cs="Arial TUR"/>
          <w:i/>
          <w:iCs/>
          <w:spacing w:val="-2"/>
          <w:sz w:val="20"/>
          <w:szCs w:val="20"/>
        </w:rPr>
        <w:t xml:space="preserve"> ortamlardaki kuralların belirlenmesinde düşüncesini söyler.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15:</w:t>
      </w:r>
      <w:r>
        <w:rPr>
          <w:rFonts w:ascii="Arial TUR" w:hAnsi="Arial TUR" w:cs="Arial TUR"/>
          <w:sz w:val="20"/>
          <w:szCs w:val="20"/>
        </w:rPr>
        <w:t xml:space="preserve"> Kendine güvenir.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:n</w:t>
      </w:r>
      <w:r>
        <w:rPr>
          <w:rFonts w:ascii="Arial" w:hAnsi="Arial" w:cs="Arial"/>
          <w:i/>
          <w:iCs/>
          <w:sz w:val="20"/>
          <w:szCs w:val="20"/>
          <w:lang w:val="en-US"/>
        </w:rPr>
        <w:t>Grup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önünde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kendini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ifade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eder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</w:p>
    <w:p w:rsidR="00CB13F1" w:rsidRDefault="00CB13F1" w:rsidP="00CB13F1">
      <w:pPr>
        <w:tabs>
          <w:tab w:val="left" w:pos="42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tabs>
          <w:tab w:val="left" w:pos="4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2"/>
          <w:sz w:val="24"/>
          <w:szCs w:val="24"/>
          <w:lang w:val="en-US"/>
        </w:rPr>
      </w:pP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 xml:space="preserve">Motor </w:t>
      </w:r>
      <w:proofErr w:type="spellStart"/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>Gelişim</w:t>
      </w:r>
      <w:proofErr w:type="spellEnd"/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 xml:space="preserve">: </w:t>
      </w:r>
    </w:p>
    <w:p w:rsidR="00CB13F1" w:rsidRDefault="00CB13F1" w:rsidP="00CB13F1">
      <w:pPr>
        <w:tabs>
          <w:tab w:val="left" w:pos="42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1:</w:t>
      </w:r>
      <w:r>
        <w:rPr>
          <w:rFonts w:ascii="Arial TUR" w:hAnsi="Arial TUR" w:cs="Arial TUR"/>
          <w:sz w:val="20"/>
          <w:szCs w:val="20"/>
        </w:rPr>
        <w:t xml:space="preserve"> Yer değiştirme hareketleri yapar.</w:t>
      </w:r>
    </w:p>
    <w:p w:rsidR="00CB13F1" w:rsidRDefault="00CB13F1" w:rsidP="00CB13F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i/>
          <w:iCs/>
          <w:sz w:val="20"/>
          <w:szCs w:val="20"/>
          <w:lang w:val="en-US"/>
        </w:rPr>
        <w:t>Is</w:t>
      </w:r>
      <w:proofErr w:type="spellStart"/>
      <w:r>
        <w:rPr>
          <w:rFonts w:ascii="Arial TUR" w:hAnsi="Arial TUR" w:cs="Arial TUR"/>
          <w:i/>
          <w:iCs/>
          <w:sz w:val="20"/>
          <w:szCs w:val="20"/>
        </w:rPr>
        <w:t>ınma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ve soğuma hareketlerini bir rehber eşliğinde yapar.  Yönergeler doğrultusunda yürür. Yönergeler doğrultusunda koşar.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2</w:t>
      </w:r>
      <w:r>
        <w:rPr>
          <w:rFonts w:ascii="Arial TUR" w:hAnsi="Arial TUR" w:cs="Arial TUR"/>
          <w:sz w:val="20"/>
          <w:szCs w:val="20"/>
        </w:rPr>
        <w:t>: Denge hareketleri yapar.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Atlama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ilgili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denge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hareketlerini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yapar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Başlama</w:t>
      </w:r>
      <w:proofErr w:type="spellEnd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konma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ilgili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denge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hareketlerini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yapar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Durma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ilgili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denge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hareketlerini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yapar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4:</w:t>
      </w:r>
      <w:r>
        <w:rPr>
          <w:rFonts w:ascii="Arial TUR" w:hAnsi="Arial TUR" w:cs="Arial TUR"/>
          <w:sz w:val="20"/>
          <w:szCs w:val="20"/>
        </w:rPr>
        <w:t xml:space="preserve"> Küçük kas kullanımı gerektiren hareketleri yapar.</w:t>
      </w:r>
    </w:p>
    <w:p w:rsidR="00CB13F1" w:rsidRDefault="00CB13F1" w:rsidP="00CB13F1">
      <w:pPr>
        <w:tabs>
          <w:tab w:val="right" w:pos="3187"/>
        </w:tabs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ab/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toplar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ipe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vb.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dizer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takar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ç</w:t>
      </w:r>
      <w:proofErr w:type="spellStart"/>
      <w:r>
        <w:rPr>
          <w:rFonts w:ascii="Arial TUR" w:hAnsi="Arial TUR" w:cs="Arial TUR"/>
          <w:i/>
          <w:iCs/>
          <w:sz w:val="20"/>
          <w:szCs w:val="20"/>
        </w:rPr>
        <w:t>ıkarır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>.</w:t>
      </w:r>
      <w:proofErr w:type="gramEnd"/>
      <w:r>
        <w:rPr>
          <w:rFonts w:ascii="Arial TUR" w:hAnsi="Arial TUR" w:cs="Arial TUR"/>
          <w:i/>
          <w:iCs/>
          <w:sz w:val="20"/>
          <w:szCs w:val="20"/>
        </w:rPr>
        <w:t xml:space="preserve">  Malzemeleri yapıştırır. Değişik malzemeler kullanarak resim yapar.  Nesneleri sıkar. Nesneleri döndürür. Kalemi doğru tutar. Kalem kontrolünü sağlar. Çizgileri istenilen nitelikte çizer.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jc w:val="both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5:</w:t>
      </w:r>
      <w:r>
        <w:rPr>
          <w:rFonts w:ascii="Arial TUR" w:hAnsi="Arial TUR" w:cs="Arial TUR"/>
          <w:sz w:val="20"/>
          <w:szCs w:val="20"/>
        </w:rPr>
        <w:t xml:space="preserve"> Müzik ve ritim eşliğinde hareket </w:t>
      </w:r>
      <w:proofErr w:type="gramStart"/>
      <w:r>
        <w:rPr>
          <w:rFonts w:ascii="Arial TUR" w:hAnsi="Arial TUR" w:cs="Arial TUR"/>
          <w:sz w:val="20"/>
          <w:szCs w:val="20"/>
        </w:rPr>
        <w:t>eder</w:t>
      </w:r>
      <w:proofErr w:type="gramEnd"/>
      <w:r>
        <w:rPr>
          <w:rFonts w:ascii="Arial TUR" w:hAnsi="Arial TUR" w:cs="Arial TUR"/>
          <w:sz w:val="20"/>
          <w:szCs w:val="20"/>
        </w:rPr>
        <w:t>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ritim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eşliğinde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dans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eder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ritim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eşliğinde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çeşitli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hareketleri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ardı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ardına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yapar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Dil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Gelişim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1:</w:t>
      </w:r>
      <w:r>
        <w:rPr>
          <w:rFonts w:ascii="Arial TUR" w:hAnsi="Arial TUR" w:cs="Arial TUR"/>
          <w:sz w:val="20"/>
          <w:szCs w:val="20"/>
        </w:rPr>
        <w:t xml:space="preserve"> Sesleri ayırt </w:t>
      </w:r>
      <w:proofErr w:type="gramStart"/>
      <w:r>
        <w:rPr>
          <w:rFonts w:ascii="Arial TUR" w:hAnsi="Arial TUR" w:cs="Arial TUR"/>
          <w:sz w:val="20"/>
          <w:szCs w:val="20"/>
        </w:rPr>
        <w:t>eder</w:t>
      </w:r>
      <w:proofErr w:type="gramEnd"/>
      <w:r>
        <w:rPr>
          <w:rFonts w:ascii="Arial TUR" w:hAnsi="Arial TUR" w:cs="Arial TUR"/>
          <w:sz w:val="20"/>
          <w:szCs w:val="20"/>
        </w:rPr>
        <w:t>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Sesin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geldi</w:t>
      </w:r>
      <w:r>
        <w:rPr>
          <w:rFonts w:ascii="Arial TUR" w:hAnsi="Arial TUR" w:cs="Arial TUR"/>
          <w:i/>
          <w:iCs/>
          <w:sz w:val="20"/>
          <w:szCs w:val="20"/>
        </w:rPr>
        <w:t>ği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yönü söyler. Sesin kaynağının ne olduğunu söyler. Sesin özelliğini söyler. Sesler arasındaki benzerlik ve farklılıkları söyler. Verilen sese benzer sesler çıkarır.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3:</w:t>
      </w:r>
      <w:r>
        <w:rPr>
          <w:rFonts w:ascii="Arial TUR" w:hAnsi="Arial TUR" w:cs="Arial TUR"/>
          <w:i/>
          <w:i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Söz dizimi kurallarına göre cümle kurar.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Düz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cümle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kurar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5:</w:t>
      </w:r>
      <w:r>
        <w:rPr>
          <w:rFonts w:ascii="Arial TUR" w:hAnsi="Arial TUR" w:cs="Arial TUR"/>
          <w:sz w:val="20"/>
          <w:szCs w:val="20"/>
        </w:rPr>
        <w:t xml:space="preserve"> Dili iletişim amacıyla kullanır.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Konuşma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sırasında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göz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teması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kurar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Jest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mimikleri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anlar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Sohbete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katılır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Konuşmak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için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sırasını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bekler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Duygu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düşünce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hayallerini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7:</w:t>
      </w:r>
      <w:r>
        <w:rPr>
          <w:rFonts w:ascii="Arial TUR" w:hAnsi="Arial TUR" w:cs="Arial TUR"/>
          <w:sz w:val="20"/>
          <w:szCs w:val="20"/>
        </w:rPr>
        <w:t xml:space="preserve"> Dinledikleri/izlediklerinin anlamını kavrar.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Sözel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yönergeleri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yerine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getirir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Dinledikleri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izlediklerini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aç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>ıklar.</w:t>
      </w:r>
      <w:proofErr w:type="gramEnd"/>
      <w:r>
        <w:rPr>
          <w:rFonts w:ascii="Arial TUR" w:hAnsi="Arial TUR" w:cs="Arial TUR"/>
          <w:i/>
          <w:iCs/>
          <w:sz w:val="20"/>
          <w:szCs w:val="20"/>
        </w:rPr>
        <w:t xml:space="preserve"> Dinledikleri/izledikleri hakkında yorum yapar.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8:</w:t>
      </w:r>
      <w:r>
        <w:rPr>
          <w:rFonts w:ascii="Arial TUR" w:hAnsi="Arial TUR" w:cs="Arial TUR"/>
          <w:sz w:val="20"/>
          <w:szCs w:val="20"/>
        </w:rPr>
        <w:t xml:space="preserve"> Dinledikleri/izlediklerini çeşitli yollarla ifade </w:t>
      </w:r>
      <w:proofErr w:type="gramStart"/>
      <w:r>
        <w:rPr>
          <w:rFonts w:ascii="Arial TUR" w:hAnsi="Arial TUR" w:cs="Arial TUR"/>
          <w:sz w:val="20"/>
          <w:szCs w:val="20"/>
        </w:rPr>
        <w:t>eder</w:t>
      </w:r>
      <w:proofErr w:type="gramEnd"/>
      <w:r>
        <w:rPr>
          <w:rFonts w:ascii="Arial TUR" w:hAnsi="Arial TUR" w:cs="Arial TUR"/>
          <w:sz w:val="20"/>
          <w:szCs w:val="20"/>
        </w:rPr>
        <w:t>.</w:t>
      </w:r>
    </w:p>
    <w:p w:rsidR="00CB13F1" w:rsidRDefault="00CB13F1" w:rsidP="00CB13F1">
      <w:pPr>
        <w:tabs>
          <w:tab w:val="center" w:pos="6672"/>
          <w:tab w:val="left" w:pos="7164"/>
          <w:tab w:val="left" w:pos="7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Dinledikleri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/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izledikleri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ilgili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sorular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sorar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Dinledikleri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izledikleri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ilgili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sorulara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cevap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verir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</w:p>
    <w:p w:rsidR="00CB13F1" w:rsidRDefault="00CB13F1" w:rsidP="00CB13F1">
      <w:pPr>
        <w:tabs>
          <w:tab w:val="center" w:pos="6672"/>
          <w:tab w:val="left" w:pos="7164"/>
          <w:tab w:val="left" w:pos="75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10:</w:t>
      </w:r>
      <w:r>
        <w:rPr>
          <w:rFonts w:ascii="Arial TUR" w:hAnsi="Arial TUR" w:cs="Arial TUR"/>
          <w:sz w:val="20"/>
          <w:szCs w:val="20"/>
        </w:rPr>
        <w:t xml:space="preserve"> Görsel materyalleri okur.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Görsel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materyallerle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ilgili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sorular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sorar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Görsel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materyallerle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ilgili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sorulara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cevap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verir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Görsel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materyalleri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kullanarak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olay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öykü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gibi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kompozisyonlar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oluşturur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Öz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Bak</w:t>
      </w:r>
      <w:r>
        <w:rPr>
          <w:rFonts w:ascii="Arial TUR" w:hAnsi="Arial TUR" w:cs="Arial TUR"/>
          <w:b/>
          <w:bCs/>
          <w:sz w:val="24"/>
          <w:szCs w:val="24"/>
        </w:rPr>
        <w:t>ım</w:t>
      </w:r>
      <w:proofErr w:type="spellEnd"/>
      <w:r>
        <w:rPr>
          <w:rFonts w:ascii="Arial TUR" w:hAnsi="Arial TUR" w:cs="Arial TUR"/>
          <w:b/>
          <w:bCs/>
          <w:sz w:val="24"/>
          <w:szCs w:val="24"/>
        </w:rPr>
        <w:t xml:space="preserve"> Becerileri: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tabs>
          <w:tab w:val="left" w:pos="11109"/>
        </w:tabs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7:</w:t>
      </w:r>
      <w:r>
        <w:rPr>
          <w:rFonts w:ascii="Arial TUR" w:hAnsi="Arial TUR" w:cs="Arial TUR"/>
          <w:sz w:val="20"/>
          <w:szCs w:val="20"/>
        </w:rPr>
        <w:t xml:space="preserve"> Kendini tehlikelerden ve kazalardan korur.</w:t>
      </w:r>
      <w:r>
        <w:rPr>
          <w:rFonts w:ascii="Arial TUR" w:hAnsi="Arial TUR" w:cs="Arial TUR"/>
          <w:sz w:val="20"/>
          <w:szCs w:val="20"/>
        </w:rPr>
        <w:tab/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Tehlikeli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olan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durumlar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>ı söyler. Kendini tehlikelerden ve kazalardan korumak için yapılması gerekenleri söyler. Temel güvenlik kurallarını bilir.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Kavramlar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Renkler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Temiz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kirli</w:t>
      </w:r>
      <w:proofErr w:type="spellEnd"/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Ayn</w:t>
      </w:r>
      <w:proofErr w:type="spellEnd"/>
      <w:r>
        <w:rPr>
          <w:rFonts w:ascii="Arial TUR" w:hAnsi="Arial TUR" w:cs="Arial TUR"/>
          <w:sz w:val="20"/>
          <w:szCs w:val="20"/>
        </w:rPr>
        <w:t xml:space="preserve">ı varlıkları eşleştirme 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Büyük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küçük</w:t>
      </w:r>
      <w:proofErr w:type="spellEnd"/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Sesli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sessiz</w:t>
      </w:r>
      <w:proofErr w:type="spellEnd"/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Canl</w:t>
      </w:r>
      <w:proofErr w:type="spellEnd"/>
      <w:r>
        <w:rPr>
          <w:rFonts w:ascii="Arial TUR" w:hAnsi="Arial TUR" w:cs="Arial TUR"/>
          <w:sz w:val="20"/>
          <w:szCs w:val="20"/>
        </w:rPr>
        <w:t>ı – cansız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 xml:space="preserve">İçinde - dışında 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Belirli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Gün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ve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Haftalar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B13F1" w:rsidRDefault="00CB13F1" w:rsidP="00CB1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 TUR" w:hAnsi="Arial TUR" w:cs="Arial TUR"/>
          <w:sz w:val="20"/>
          <w:szCs w:val="20"/>
        </w:rPr>
        <w:t>İlk Öğretim Haftası (Eylül ayının üçüncü haftası)</w:t>
      </w:r>
    </w:p>
    <w:p w:rsidR="00FD0EE2" w:rsidRDefault="00FD0EE2"/>
    <w:sectPr w:rsidR="00FD0EE2" w:rsidSect="00CD28F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13F1"/>
    <w:rsid w:val="00CB13F1"/>
    <w:rsid w:val="00FD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2014-08-27T12:11:00Z</dcterms:created>
  <dcterms:modified xsi:type="dcterms:W3CDTF">2014-08-27T12:12:00Z</dcterms:modified>
</cp:coreProperties>
</file>