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9" w:rsidRDefault="00294A49" w:rsidP="00294A49">
      <w:pPr>
        <w:spacing w:line="360" w:lineRule="auto"/>
        <w:jc w:val="center"/>
        <w:outlineLvl w:val="0"/>
        <w:rPr>
          <w:rFonts w:ascii="Times New Roman" w:hAnsi="Times New Roman"/>
          <w:b/>
          <w:i/>
          <w:lang w:val="tr-TR"/>
        </w:rPr>
      </w:pPr>
      <w:r w:rsidRPr="00D45EE1">
        <w:rPr>
          <w:rFonts w:ascii="Times New Roman" w:hAnsi="Times New Roman"/>
          <w:b/>
          <w:i/>
          <w:lang w:val="tr-TR"/>
        </w:rPr>
        <w:t xml:space="preserve">Okul Öncesi Öğretmenlerinin </w:t>
      </w:r>
      <w:r w:rsidRPr="00D45EE1">
        <w:rPr>
          <w:rFonts w:ascii="Times New Roman" w:hAnsi="Times New Roman"/>
          <w:b/>
          <w:i/>
          <w:noProof/>
          <w:lang w:val="tr-TR"/>
        </w:rPr>
        <w:t>Kaynaştırma</w:t>
      </w:r>
      <w:r w:rsidRPr="00D45EE1">
        <w:rPr>
          <w:rFonts w:ascii="Times New Roman" w:hAnsi="Times New Roman"/>
          <w:b/>
          <w:i/>
          <w:lang w:val="tr-TR"/>
        </w:rPr>
        <w:t xml:space="preserve"> Eğitimine İlişkin Görüşlerinin İncelenmesi</w:t>
      </w:r>
      <w:r>
        <w:rPr>
          <w:rFonts w:ascii="Times New Roman" w:hAnsi="Times New Roman"/>
          <w:b/>
          <w:i/>
          <w:lang w:val="tr-TR"/>
        </w:rPr>
        <w:t xml:space="preserve">’ne </w:t>
      </w:r>
      <w:r w:rsidR="003B5624">
        <w:rPr>
          <w:rFonts w:ascii="Times New Roman" w:hAnsi="Times New Roman"/>
          <w:b/>
          <w:i/>
          <w:lang w:val="tr-TR"/>
        </w:rPr>
        <w:t>Yönelik Görüşme Soruları</w:t>
      </w:r>
    </w:p>
    <w:p w:rsidR="003B5624" w:rsidRDefault="003B5624" w:rsidP="00294A49">
      <w:pPr>
        <w:spacing w:line="360" w:lineRule="auto"/>
        <w:jc w:val="center"/>
        <w:outlineLvl w:val="0"/>
        <w:rPr>
          <w:rFonts w:ascii="Times New Roman" w:hAnsi="Times New Roman"/>
          <w:b/>
          <w:i/>
          <w:lang w:val="tr-TR"/>
        </w:rPr>
      </w:pPr>
    </w:p>
    <w:p w:rsidR="003B5624" w:rsidRDefault="003B5624" w:rsidP="003B5624">
      <w:pPr>
        <w:spacing w:line="360" w:lineRule="auto"/>
        <w:outlineLvl w:val="0"/>
        <w:rPr>
          <w:rFonts w:ascii="Times New Roman" w:hAnsi="Times New Roman"/>
          <w:lang w:val="tr-TR"/>
        </w:rPr>
      </w:pPr>
      <w:proofErr w:type="gramStart"/>
      <w:r>
        <w:rPr>
          <w:rFonts w:ascii="Times New Roman" w:hAnsi="Times New Roman"/>
          <w:lang w:val="tr-TR"/>
        </w:rPr>
        <w:t>(</w:t>
      </w:r>
      <w:proofErr w:type="gramEnd"/>
      <w:r>
        <w:rPr>
          <w:rFonts w:ascii="Times New Roman" w:hAnsi="Times New Roman"/>
          <w:lang w:val="tr-TR"/>
        </w:rPr>
        <w:t>Değerli öğretmenler, bu görüşme okul öncesi öğretmenlerinin kaynaştırma eğitimine ilişkin görüşlerinin incelendiği bir araştırma için hazırlanmıştır. Katılım tamamı ile gönüllülük esasına dayalıdır ve bilgileriniz araştırma dışında kesinlikle kullanılmayacaktır. )</w:t>
      </w:r>
    </w:p>
    <w:p w:rsidR="003B5624" w:rsidRPr="003B5624" w:rsidRDefault="003B5624" w:rsidP="003B5624">
      <w:pPr>
        <w:spacing w:line="360" w:lineRule="auto"/>
        <w:outlineLvl w:val="0"/>
        <w:rPr>
          <w:rFonts w:ascii="Times New Roman" w:hAnsi="Times New Roman"/>
          <w:lang w:val="tr-TR"/>
        </w:rPr>
      </w:pPr>
    </w:p>
    <w:p w:rsidR="00294A49" w:rsidRDefault="00294A49" w:rsidP="00294A49">
      <w:pPr>
        <w:pStyle w:val="Default"/>
        <w:spacing w:after="27"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Kendinizi tanıtır mısınız? (Mezuniyetiniz yer ve yıl, kaç yıldır anasınıfı öğretmenisiniz?) </w:t>
      </w:r>
    </w:p>
    <w:p w:rsidR="003B5624" w:rsidRDefault="003B5624" w:rsidP="00294A49">
      <w:pPr>
        <w:pStyle w:val="Default"/>
        <w:spacing w:after="27"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Özel gereksinimli öğrencilerin eğitimine yönelik bir eğitim aldınız mı? (Kurs, ders, hizmet-içi eğitim) </w:t>
      </w:r>
    </w:p>
    <w:p w:rsidR="00294A49" w:rsidRDefault="00294A49" w:rsidP="00294A49">
      <w:pPr>
        <w:pStyle w:val="Default"/>
        <w:spacing w:after="27" w:line="36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36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12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Size göre hangi öğrenciler okulöncesi eğitimde kaynaştırılmalı, hangileri kaynaştırılmamalı? </w:t>
      </w:r>
    </w:p>
    <w:p w:rsidR="00294A49" w:rsidRDefault="00294A49" w:rsidP="00294A49">
      <w:pPr>
        <w:pStyle w:val="Default"/>
        <w:spacing w:after="27" w:line="12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Size göre sınıfınızdaki kaynaştırma uygulamalarının başarılı olan yönleri nelerdir? </w:t>
      </w:r>
    </w:p>
    <w:p w:rsidR="00294A49" w:rsidRDefault="00294A49" w:rsidP="00294A49">
      <w:pPr>
        <w:pStyle w:val="Default"/>
        <w:spacing w:after="27" w:line="12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Sınıfınızdaki kaynaştırma uygulamalarının başarılı olmasındaki en önemli faktörler nelerdir? </w:t>
      </w:r>
    </w:p>
    <w:p w:rsidR="00294A49" w:rsidRDefault="00294A49" w:rsidP="00294A49">
      <w:pPr>
        <w:pStyle w:val="Default"/>
        <w:spacing w:after="27" w:line="12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Size göre sınıfınızdaki kaynaştırma uygulamasındaki sorunlar nelerdir? </w:t>
      </w:r>
    </w:p>
    <w:p w:rsidR="00294A49" w:rsidRDefault="00294A49" w:rsidP="00294A49">
      <w:pPr>
        <w:pStyle w:val="Default"/>
        <w:spacing w:after="27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Sınıfınızdaki kaynaştırma uygulamalarındaki sorunların, sınırlılıkların ve başarısızlıkların nedenleri nelerdir? </w:t>
      </w:r>
    </w:p>
    <w:p w:rsidR="003B5624" w:rsidRDefault="003B5624" w:rsidP="00294A49">
      <w:pPr>
        <w:pStyle w:val="Default"/>
        <w:spacing w:after="27" w:line="360" w:lineRule="auto"/>
        <w:rPr>
          <w:sz w:val="23"/>
          <w:szCs w:val="23"/>
        </w:rPr>
      </w:pPr>
    </w:p>
    <w:p w:rsidR="003B5624" w:rsidRDefault="003B5624" w:rsidP="00294A49">
      <w:pPr>
        <w:pStyle w:val="Default"/>
        <w:spacing w:after="27" w:line="360" w:lineRule="auto"/>
        <w:rPr>
          <w:sz w:val="23"/>
          <w:szCs w:val="23"/>
        </w:rPr>
      </w:pPr>
    </w:p>
    <w:p w:rsidR="003B5624" w:rsidRDefault="003B5624" w:rsidP="00294A49">
      <w:pPr>
        <w:pStyle w:val="Default"/>
        <w:spacing w:after="27" w:line="360" w:lineRule="auto"/>
        <w:rPr>
          <w:sz w:val="23"/>
          <w:szCs w:val="23"/>
        </w:rPr>
      </w:pPr>
    </w:p>
    <w:p w:rsidR="001B6FF1" w:rsidRDefault="001B6FF1" w:rsidP="003B562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1B6FF1" w:rsidRDefault="001B6FF1" w:rsidP="003B562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294A49" w:rsidRDefault="00294A49" w:rsidP="003B562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8. </w:t>
      </w:r>
      <w:r>
        <w:rPr>
          <w:sz w:val="23"/>
          <w:szCs w:val="23"/>
        </w:rPr>
        <w:t xml:space="preserve">Sınıfınızdaki kaynaştırma uygulamasının daha başarılı olabilmesi için; </w:t>
      </w:r>
    </w:p>
    <w:p w:rsidR="003B5624" w:rsidRDefault="00294A49" w:rsidP="003B5624">
      <w:pPr>
        <w:pStyle w:val="Default"/>
        <w:spacing w:after="24" w:line="72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Milli Eğitim Bakanlığı’ndan </w:t>
      </w:r>
    </w:p>
    <w:p w:rsidR="003B5624" w:rsidRDefault="003B5624" w:rsidP="003B5624">
      <w:pPr>
        <w:pStyle w:val="Default"/>
        <w:spacing w:after="24"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4" w:line="72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b</w:t>
      </w:r>
      <w:proofErr w:type="gram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Okul idaresinden </w:t>
      </w:r>
    </w:p>
    <w:p w:rsidR="003B5624" w:rsidRDefault="003B5624" w:rsidP="00294A49">
      <w:pPr>
        <w:pStyle w:val="Default"/>
        <w:spacing w:after="24" w:line="720" w:lineRule="auto"/>
        <w:rPr>
          <w:sz w:val="22"/>
          <w:szCs w:val="22"/>
        </w:rPr>
      </w:pPr>
    </w:p>
    <w:p w:rsidR="003B5624" w:rsidRDefault="00294A49" w:rsidP="00294A49">
      <w:pPr>
        <w:pStyle w:val="Default"/>
        <w:spacing w:after="24" w:line="72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Diğer öğretmenlerden </w:t>
      </w:r>
    </w:p>
    <w:p w:rsidR="003B5624" w:rsidRDefault="003B5624" w:rsidP="00294A49">
      <w:pPr>
        <w:pStyle w:val="Default"/>
        <w:spacing w:after="24" w:line="720" w:lineRule="auto"/>
        <w:rPr>
          <w:b/>
          <w:bCs/>
          <w:sz w:val="23"/>
          <w:szCs w:val="23"/>
        </w:rPr>
      </w:pPr>
    </w:p>
    <w:p w:rsidR="00294A49" w:rsidRDefault="00294A49" w:rsidP="00294A49">
      <w:pPr>
        <w:pStyle w:val="Default"/>
        <w:spacing w:after="24" w:line="72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Sınıfınızdaki normal öğrencilerden </w:t>
      </w:r>
    </w:p>
    <w:p w:rsidR="003B5624" w:rsidRDefault="003B5624" w:rsidP="00294A49">
      <w:pPr>
        <w:pStyle w:val="Default"/>
        <w:spacing w:after="24" w:line="720" w:lineRule="auto"/>
        <w:rPr>
          <w:sz w:val="23"/>
          <w:szCs w:val="23"/>
        </w:rPr>
      </w:pPr>
    </w:p>
    <w:p w:rsidR="003B5624" w:rsidRDefault="00294A49" w:rsidP="00294A49">
      <w:pPr>
        <w:pStyle w:val="Default"/>
        <w:spacing w:line="72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e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Kaynaştırma öğrencilerinin ailelerinden beklentileriniz nelerdir? </w:t>
      </w:r>
    </w:p>
    <w:p w:rsidR="003B5624" w:rsidRDefault="003B5624" w:rsidP="00294A49">
      <w:pPr>
        <w:pStyle w:val="Default"/>
        <w:spacing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Sizce kaynaştırma öğrencisinin katılabileceği ve katılamayacağı etkinlikler hangileridir? </w:t>
      </w:r>
    </w:p>
    <w:p w:rsidR="003B5624" w:rsidRDefault="003B5624" w:rsidP="00294A49">
      <w:pPr>
        <w:pStyle w:val="Default"/>
        <w:spacing w:after="27"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>
        <w:rPr>
          <w:sz w:val="23"/>
          <w:szCs w:val="23"/>
        </w:rPr>
        <w:t xml:space="preserve">Sizce kaynaştırma eğitiminde hangi özür türünde hangi etkinliklerin yaptırılması zor olur? </w:t>
      </w:r>
    </w:p>
    <w:p w:rsidR="003B5624" w:rsidRDefault="003B5624" w:rsidP="00294A49">
      <w:pPr>
        <w:pStyle w:val="Default"/>
        <w:spacing w:after="27"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after="27"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</w:t>
      </w:r>
      <w:r>
        <w:rPr>
          <w:sz w:val="23"/>
          <w:szCs w:val="23"/>
        </w:rPr>
        <w:t xml:space="preserve">Siz kaynaştırma öğrencisi için kendi dersinizdeki etkinliklerde ne gibi çalışmalar yapıyorsunuz? </w:t>
      </w:r>
    </w:p>
    <w:p w:rsidR="003B5624" w:rsidRDefault="003B5624" w:rsidP="00294A49">
      <w:pPr>
        <w:pStyle w:val="Default"/>
        <w:spacing w:after="27" w:line="720" w:lineRule="auto"/>
        <w:rPr>
          <w:sz w:val="23"/>
          <w:szCs w:val="23"/>
        </w:rPr>
      </w:pPr>
    </w:p>
    <w:p w:rsidR="00294A49" w:rsidRDefault="00294A49" w:rsidP="00294A49">
      <w:pPr>
        <w:pStyle w:val="Default"/>
        <w:spacing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</w:t>
      </w:r>
      <w:r>
        <w:rPr>
          <w:sz w:val="23"/>
          <w:szCs w:val="23"/>
        </w:rPr>
        <w:t xml:space="preserve">Genelde okul öncesi eğitimde kaynaştırmadan neler umuyorsunuz? </w:t>
      </w:r>
    </w:p>
    <w:p w:rsidR="003B5624" w:rsidRPr="00294A49" w:rsidRDefault="003B5624" w:rsidP="00294A49">
      <w:pPr>
        <w:pStyle w:val="Default"/>
        <w:spacing w:line="720" w:lineRule="auto"/>
        <w:rPr>
          <w:sz w:val="23"/>
          <w:szCs w:val="23"/>
        </w:rPr>
      </w:pPr>
    </w:p>
    <w:p w:rsidR="00294A49" w:rsidRDefault="00294A49" w:rsidP="003B562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13. </w:t>
      </w:r>
      <w:r>
        <w:rPr>
          <w:sz w:val="23"/>
          <w:szCs w:val="23"/>
        </w:rPr>
        <w:t xml:space="preserve">Size kaynaştırma öğrencisinin gereksinim duyduğu etkinliklerde </w:t>
      </w:r>
    </w:p>
    <w:p w:rsidR="00294A49" w:rsidRDefault="00294A49" w:rsidP="003B5624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Sınıftan ayrı bir ortamda özel eğitim uzmanlarından destek alacağı kaynak oda desteği </w:t>
      </w:r>
    </w:p>
    <w:p w:rsidR="00294A49" w:rsidRDefault="00294A49" w:rsidP="003B5624">
      <w:pPr>
        <w:pStyle w:val="Default"/>
        <w:spacing w:after="24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</w:t>
      </w:r>
      <w:r>
        <w:rPr>
          <w:sz w:val="23"/>
          <w:szCs w:val="23"/>
        </w:rPr>
        <w:t xml:space="preserve">Sınıf içinde sizin dersiniz sırasında, özel eğitim uzmanının kaynaştırma öğrencisine destek sağlayacağı sınıf-içi </w:t>
      </w:r>
      <w:proofErr w:type="gramStart"/>
      <w:r>
        <w:rPr>
          <w:sz w:val="23"/>
          <w:szCs w:val="23"/>
        </w:rPr>
        <w:t>yardım</w:t>
      </w:r>
      <w:r w:rsidR="003B562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ya</w:t>
      </w:r>
      <w:proofErr w:type="gramEnd"/>
      <w:r>
        <w:rPr>
          <w:sz w:val="23"/>
          <w:szCs w:val="23"/>
        </w:rPr>
        <w:t xml:space="preserve"> da </w:t>
      </w:r>
    </w:p>
    <w:p w:rsidR="00294A49" w:rsidRDefault="00294A49" w:rsidP="003B5624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</w:t>
      </w:r>
      <w:proofErr w:type="gram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Size uygun olan zamanlarda dersiniz esnasında meydana gelen sorunların çözümüne yardımcı olmak amacıyla sınıf dışında bir özel eğitim uzmanının danışmanlığı sağlansa, hangi destek hizmet türünü tercih edersiniz? Neden? </w:t>
      </w:r>
    </w:p>
    <w:p w:rsidR="00294A49" w:rsidRDefault="00294A49" w:rsidP="00294A49">
      <w:pPr>
        <w:pStyle w:val="Default"/>
        <w:rPr>
          <w:sz w:val="22"/>
          <w:szCs w:val="22"/>
        </w:rPr>
      </w:pPr>
    </w:p>
    <w:p w:rsidR="00882BE0" w:rsidRDefault="00882BE0"/>
    <w:sectPr w:rsidR="00882BE0" w:rsidSect="007075B2">
      <w:pgSz w:w="12240" w:h="16340"/>
      <w:pgMar w:top="1144" w:right="1127" w:bottom="644" w:left="175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94A49"/>
    <w:rsid w:val="001B6FF1"/>
    <w:rsid w:val="00294A49"/>
    <w:rsid w:val="003B5624"/>
    <w:rsid w:val="0088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49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4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990C-CB01-41D7-ABDA-B1C3BBB9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2014-01-08T12:54:00Z</dcterms:created>
  <dcterms:modified xsi:type="dcterms:W3CDTF">2014-01-08T13:16:00Z</dcterms:modified>
</cp:coreProperties>
</file>