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87" w:rsidRPr="00173E05" w:rsidRDefault="00D67687" w:rsidP="00D67687">
      <w:pPr>
        <w:jc w:val="center"/>
        <w:rPr>
          <w:b/>
          <w:sz w:val="32"/>
          <w:szCs w:val="32"/>
        </w:rPr>
      </w:pPr>
      <w:r>
        <w:rPr>
          <w:b/>
          <w:sz w:val="32"/>
          <w:szCs w:val="32"/>
        </w:rPr>
        <w:t>YARIM GÜNLÜK EĞİTİM PLANI AKIŞI</w:t>
      </w:r>
    </w:p>
    <w:p w:rsidR="00D67687" w:rsidRPr="00173E05" w:rsidRDefault="00D67687" w:rsidP="00D67687"/>
    <w:p w:rsidR="00D67687" w:rsidRPr="00173E05" w:rsidRDefault="00D67687" w:rsidP="00D67687"/>
    <w:p w:rsidR="00D67687" w:rsidRPr="00173E05" w:rsidRDefault="00D67687" w:rsidP="00D67687">
      <w:r w:rsidRPr="00173E05">
        <w:t>■ Güne Başlama Zamanı</w:t>
      </w:r>
    </w:p>
    <w:p w:rsidR="00D67687" w:rsidRPr="00173E05" w:rsidRDefault="00D67687" w:rsidP="00D67687">
      <w:r w:rsidRPr="00173E05">
        <w:tab/>
        <w:t xml:space="preserve">* </w:t>
      </w:r>
      <w:r>
        <w:t>Çocuklarla sohbet, sabah yürüyüşü yapma</w:t>
      </w:r>
      <w:r w:rsidRPr="00173E05">
        <w:t xml:space="preserve"> </w:t>
      </w:r>
    </w:p>
    <w:p w:rsidR="00D67687" w:rsidRPr="00173E05" w:rsidRDefault="00D67687" w:rsidP="00D67687"/>
    <w:p w:rsidR="00D67687" w:rsidRPr="00173E05" w:rsidRDefault="00D67687" w:rsidP="00D67687">
      <w:r w:rsidRPr="00173E05">
        <w:t>■ Oyun Zamanı</w:t>
      </w:r>
    </w:p>
    <w:p w:rsidR="00D67687" w:rsidRPr="00173E05" w:rsidRDefault="00D67687" w:rsidP="00D67687">
      <w:r w:rsidRPr="00173E05">
        <w:tab/>
        <w:t xml:space="preserve">* </w:t>
      </w:r>
      <w:r>
        <w:t>Öğrenme merkezlerinde oyun, açık havada oyun</w:t>
      </w:r>
    </w:p>
    <w:p w:rsidR="00D67687" w:rsidRPr="00173E05" w:rsidRDefault="00D67687" w:rsidP="00D67687"/>
    <w:p w:rsidR="00D67687" w:rsidRPr="00173E05" w:rsidRDefault="00D67687" w:rsidP="00D67687">
      <w:r w:rsidRPr="00173E05">
        <w:t>■ Kahvaltı - Temizlik</w:t>
      </w:r>
    </w:p>
    <w:p w:rsidR="00D67687" w:rsidRPr="00173E05" w:rsidRDefault="00D67687" w:rsidP="00D67687">
      <w:r w:rsidRPr="00173E05">
        <w:tab/>
        <w:t xml:space="preserve">* </w:t>
      </w:r>
      <w:proofErr w:type="spellStart"/>
      <w:r>
        <w:t>Özbakım</w:t>
      </w:r>
      <w:proofErr w:type="spellEnd"/>
      <w:r>
        <w:t xml:space="preserve"> Etkinlikleri</w:t>
      </w:r>
    </w:p>
    <w:p w:rsidR="00D67687" w:rsidRPr="00173E05" w:rsidRDefault="00D67687" w:rsidP="00D67687"/>
    <w:p w:rsidR="00D67687" w:rsidRPr="00173E05" w:rsidRDefault="00D67687" w:rsidP="00D67687">
      <w:r w:rsidRPr="00173E05">
        <w:t>■ Etkinlik Zamanı</w:t>
      </w:r>
    </w:p>
    <w:p w:rsidR="00D67687" w:rsidRPr="00173E05" w:rsidRDefault="00D67687" w:rsidP="00D67687">
      <w:r>
        <w:tab/>
        <w:t>* Yüzük Nerede</w:t>
      </w:r>
      <w:proofErr w:type="gramStart"/>
      <w:r>
        <w:t>?;</w:t>
      </w:r>
      <w:proofErr w:type="gramEnd"/>
      <w:r w:rsidRPr="00173E05">
        <w:t xml:space="preserve"> Matematik, Oyun, Müzik</w:t>
      </w:r>
    </w:p>
    <w:p w:rsidR="00D67687" w:rsidRPr="00173E05" w:rsidRDefault="00D67687" w:rsidP="00D67687">
      <w:r w:rsidRPr="00173E05">
        <w:rPr>
          <w:b/>
        </w:rPr>
        <w:t xml:space="preserve">    </w:t>
      </w:r>
    </w:p>
    <w:p w:rsidR="00D67687" w:rsidRPr="00173E05" w:rsidRDefault="00D67687" w:rsidP="00D67687">
      <w:r w:rsidRPr="00173E05">
        <w:t>■ Günü Değerlendirme Zamanı</w:t>
      </w:r>
    </w:p>
    <w:p w:rsidR="00D67687" w:rsidRPr="00173E05" w:rsidRDefault="00D67687" w:rsidP="00D67687">
      <w:r w:rsidRPr="00173E05">
        <w:tab/>
        <w:t xml:space="preserve">* </w:t>
      </w:r>
      <w:r>
        <w:t>Öğrenme merkezlerinde oyun, açık havada oyun, betimleyici, duyuşsal, yaşamla ilişkilendirme etkinlikleri, kazanımlara yönelik sorunlarla sohbet etme, kavram çalışmaları, resim yapma, afiş ve poster hazırlama</w:t>
      </w:r>
      <w:r w:rsidRPr="00173E05">
        <w:tab/>
      </w:r>
    </w:p>
    <w:p w:rsidR="00D67687" w:rsidRPr="00173E05" w:rsidRDefault="00D67687" w:rsidP="00D67687"/>
    <w:p w:rsidR="00D67687" w:rsidRDefault="00D67687" w:rsidP="00D67687">
      <w:r>
        <w:t xml:space="preserve">■ Eve Gidiş </w:t>
      </w:r>
    </w:p>
    <w:p w:rsidR="00D67687" w:rsidRDefault="00D67687" w:rsidP="00D67687">
      <w:pPr>
        <w:pBdr>
          <w:bottom w:val="single" w:sz="6" w:space="1" w:color="auto"/>
        </w:pBdr>
      </w:pPr>
      <w:r>
        <w:tab/>
        <w:t xml:space="preserve">* Vedalaşma, </w:t>
      </w:r>
      <w:proofErr w:type="spellStart"/>
      <w:r>
        <w:t>Özbakım</w:t>
      </w:r>
      <w:proofErr w:type="spellEnd"/>
      <w:r>
        <w:t xml:space="preserve"> Etkinlikleri</w:t>
      </w:r>
    </w:p>
    <w:p w:rsidR="00D67687" w:rsidRDefault="00D67687" w:rsidP="00D67687">
      <w:pPr>
        <w:pBdr>
          <w:bottom w:val="single" w:sz="6" w:space="1" w:color="auto"/>
        </w:pBdr>
      </w:pPr>
    </w:p>
    <w:p w:rsidR="00D67687" w:rsidRDefault="00D67687" w:rsidP="00D67687"/>
    <w:p w:rsidR="00D67687" w:rsidRPr="00173E05" w:rsidRDefault="00D67687" w:rsidP="00D67687">
      <w:r>
        <w:t>■ Genel Değerlendirme</w:t>
      </w:r>
    </w:p>
    <w:p w:rsidR="00D67687" w:rsidRDefault="00D67687" w:rsidP="00D67687"/>
    <w:p w:rsidR="00D67687" w:rsidRDefault="00D67687" w:rsidP="00D67687"/>
    <w:p w:rsidR="00D67687" w:rsidRDefault="00D67687" w:rsidP="00D67687"/>
    <w:p w:rsidR="00D67687" w:rsidRDefault="00D67687" w:rsidP="00D67687"/>
    <w:p w:rsidR="00D67687" w:rsidRDefault="00D67687" w:rsidP="00D67687"/>
    <w:p w:rsidR="00D67687" w:rsidRDefault="00D67687" w:rsidP="00D67687"/>
    <w:p w:rsidR="00D67687" w:rsidRPr="00173E05" w:rsidRDefault="00D67687" w:rsidP="00D67687"/>
    <w:p w:rsidR="00D67687" w:rsidRDefault="00D67687" w:rsidP="00D67687"/>
    <w:p w:rsidR="00D67687" w:rsidRDefault="00D67687" w:rsidP="00D67687"/>
    <w:p w:rsidR="00D67687" w:rsidRDefault="00D67687" w:rsidP="00D67687"/>
    <w:p w:rsidR="00D67687" w:rsidRDefault="00D67687" w:rsidP="00D67687"/>
    <w:p w:rsidR="00D67687" w:rsidRDefault="00D67687" w:rsidP="00D67687"/>
    <w:p w:rsidR="00D67687" w:rsidRDefault="00D67687" w:rsidP="00D67687"/>
    <w:tbl>
      <w:tblPr>
        <w:tblW w:w="15026" w:type="dxa"/>
        <w:jc w:val="center"/>
        <w:tblLook w:val="01E0"/>
      </w:tblPr>
      <w:tblGrid>
        <w:gridCol w:w="7534"/>
        <w:gridCol w:w="7492"/>
      </w:tblGrid>
      <w:tr w:rsidR="00D67687" w:rsidRPr="009D3A28" w:rsidTr="00D6422E">
        <w:trPr>
          <w:trHeight w:val="20"/>
          <w:jc w:val="center"/>
        </w:trPr>
        <w:tc>
          <w:tcPr>
            <w:tcW w:w="15026" w:type="dxa"/>
            <w:gridSpan w:val="2"/>
          </w:tcPr>
          <w:p w:rsidR="00D67687" w:rsidRPr="009D3A28" w:rsidRDefault="00D67687" w:rsidP="00D6422E">
            <w:pPr>
              <w:spacing w:line="0" w:lineRule="atLeast"/>
              <w:ind w:left="-57" w:right="-57"/>
              <w:jc w:val="center"/>
              <w:rPr>
                <w:b/>
                <w:sz w:val="28"/>
                <w:szCs w:val="28"/>
              </w:rPr>
            </w:pPr>
            <w:r w:rsidRPr="004A2332">
              <w:rPr>
                <w:b/>
                <w:sz w:val="28"/>
              </w:rPr>
              <w:lastRenderedPageBreak/>
              <w:t>YÜZÜK NEREDE?</w:t>
            </w:r>
          </w:p>
        </w:tc>
      </w:tr>
      <w:tr w:rsidR="00D67687" w:rsidRPr="009D3A28" w:rsidTr="00D6422E">
        <w:trPr>
          <w:trHeight w:val="20"/>
          <w:jc w:val="center"/>
        </w:trPr>
        <w:tc>
          <w:tcPr>
            <w:tcW w:w="7534" w:type="dxa"/>
            <w:vAlign w:val="center"/>
          </w:tcPr>
          <w:p w:rsidR="00D67687" w:rsidRPr="009D3A28" w:rsidRDefault="00D67687" w:rsidP="00D6422E">
            <w:pPr>
              <w:spacing w:line="0" w:lineRule="atLeast"/>
              <w:ind w:left="-57" w:right="-57"/>
              <w:rPr>
                <w:b/>
                <w:sz w:val="20"/>
                <w:szCs w:val="20"/>
              </w:rPr>
            </w:pPr>
            <w:r w:rsidRPr="009D3A28">
              <w:rPr>
                <w:b/>
                <w:sz w:val="20"/>
                <w:szCs w:val="20"/>
              </w:rPr>
              <w:t>Okul / Sınıf Adı</w:t>
            </w:r>
            <w:r w:rsidRPr="009D3A28">
              <w:rPr>
                <w:b/>
                <w:sz w:val="20"/>
                <w:szCs w:val="20"/>
              </w:rPr>
              <w:tab/>
              <w:t xml:space="preserve">: </w:t>
            </w:r>
            <w:proofErr w:type="gramStart"/>
            <w:r w:rsidRPr="009D3A28">
              <w:rPr>
                <w:b/>
                <w:sz w:val="20"/>
                <w:szCs w:val="20"/>
              </w:rPr>
              <w:t>....................................................</w:t>
            </w:r>
            <w:proofErr w:type="gramEnd"/>
          </w:p>
        </w:tc>
        <w:tc>
          <w:tcPr>
            <w:tcW w:w="7492" w:type="dxa"/>
            <w:vAlign w:val="center"/>
          </w:tcPr>
          <w:p w:rsidR="00D67687" w:rsidRPr="009D3A28" w:rsidRDefault="00D67687" w:rsidP="00D6422E">
            <w:pPr>
              <w:spacing w:line="0" w:lineRule="atLeast"/>
              <w:ind w:left="-57" w:right="-57"/>
              <w:rPr>
                <w:b/>
                <w:sz w:val="20"/>
                <w:szCs w:val="20"/>
              </w:rPr>
            </w:pPr>
          </w:p>
        </w:tc>
      </w:tr>
      <w:tr w:rsidR="00D67687" w:rsidRPr="009D3A28" w:rsidTr="00D6422E">
        <w:trPr>
          <w:trHeight w:val="20"/>
          <w:jc w:val="center"/>
        </w:trPr>
        <w:tc>
          <w:tcPr>
            <w:tcW w:w="15026" w:type="dxa"/>
            <w:gridSpan w:val="2"/>
            <w:vAlign w:val="center"/>
          </w:tcPr>
          <w:p w:rsidR="00D67687" w:rsidRPr="009D3A28" w:rsidRDefault="00D67687" w:rsidP="00D6422E">
            <w:pPr>
              <w:spacing w:line="0" w:lineRule="atLeast"/>
              <w:ind w:left="-57" w:right="-57"/>
              <w:rPr>
                <w:b/>
                <w:sz w:val="20"/>
                <w:szCs w:val="20"/>
              </w:rPr>
            </w:pPr>
            <w:r w:rsidRPr="009D3A28">
              <w:rPr>
                <w:b/>
                <w:sz w:val="20"/>
                <w:szCs w:val="20"/>
              </w:rPr>
              <w:t>Etkinlik Türü</w:t>
            </w:r>
            <w:r w:rsidRPr="009D3A28">
              <w:rPr>
                <w:b/>
                <w:sz w:val="20"/>
                <w:szCs w:val="20"/>
              </w:rPr>
              <w:tab/>
              <w:t xml:space="preserve">: </w:t>
            </w:r>
            <w:r w:rsidRPr="00A547C2">
              <w:rPr>
                <w:b/>
                <w:sz w:val="20"/>
                <w:szCs w:val="20"/>
              </w:rPr>
              <w:t>Matematik</w:t>
            </w:r>
            <w:r>
              <w:rPr>
                <w:b/>
                <w:sz w:val="20"/>
                <w:szCs w:val="20"/>
              </w:rPr>
              <w:t>,</w:t>
            </w:r>
            <w:r w:rsidRPr="00A547C2">
              <w:rPr>
                <w:b/>
                <w:sz w:val="20"/>
                <w:szCs w:val="20"/>
              </w:rPr>
              <w:t xml:space="preserve"> Oyun</w:t>
            </w:r>
            <w:r>
              <w:rPr>
                <w:b/>
                <w:sz w:val="20"/>
                <w:szCs w:val="20"/>
              </w:rPr>
              <w:t>,</w:t>
            </w:r>
            <w:r w:rsidRPr="00A547C2">
              <w:rPr>
                <w:b/>
                <w:sz w:val="20"/>
                <w:szCs w:val="20"/>
              </w:rPr>
              <w:t xml:space="preserve"> Müzik</w:t>
            </w:r>
            <w:r>
              <w:rPr>
                <w:b/>
                <w:sz w:val="20"/>
                <w:szCs w:val="20"/>
              </w:rPr>
              <w:t xml:space="preserve"> (Bütünleştirilmiş Büyük Grup Etkinliği)</w:t>
            </w:r>
          </w:p>
        </w:tc>
      </w:tr>
      <w:tr w:rsidR="00D67687" w:rsidRPr="009D3A28" w:rsidTr="00D6422E">
        <w:trPr>
          <w:trHeight w:val="20"/>
          <w:jc w:val="center"/>
        </w:trPr>
        <w:tc>
          <w:tcPr>
            <w:tcW w:w="7534" w:type="dxa"/>
            <w:vAlign w:val="center"/>
          </w:tcPr>
          <w:p w:rsidR="00D67687" w:rsidRPr="009D3A28" w:rsidRDefault="00D67687" w:rsidP="00D6422E">
            <w:pPr>
              <w:spacing w:line="0" w:lineRule="atLeast"/>
              <w:ind w:left="-57" w:right="-57"/>
              <w:rPr>
                <w:sz w:val="20"/>
                <w:szCs w:val="20"/>
              </w:rPr>
            </w:pPr>
            <w:r w:rsidRPr="009D3A28">
              <w:rPr>
                <w:b/>
                <w:bCs/>
                <w:sz w:val="20"/>
                <w:szCs w:val="20"/>
              </w:rPr>
              <w:t xml:space="preserve">Yaş Grubu (Ay) </w:t>
            </w:r>
            <w:r w:rsidRPr="009D3A28">
              <w:rPr>
                <w:b/>
                <w:bCs/>
                <w:sz w:val="20"/>
                <w:szCs w:val="20"/>
              </w:rPr>
              <w:tab/>
              <w:t xml:space="preserve">: </w:t>
            </w:r>
            <w:proofErr w:type="gramStart"/>
            <w:r w:rsidRPr="009D3A28">
              <w:rPr>
                <w:b/>
                <w:bCs/>
                <w:sz w:val="20"/>
                <w:szCs w:val="20"/>
              </w:rPr>
              <w:t>......................................................</w:t>
            </w:r>
            <w:proofErr w:type="gramEnd"/>
            <w:r w:rsidRPr="009D3A28">
              <w:rPr>
                <w:b/>
                <w:bCs/>
                <w:sz w:val="20"/>
                <w:szCs w:val="20"/>
              </w:rPr>
              <w:t xml:space="preserve">            </w:t>
            </w:r>
          </w:p>
        </w:tc>
        <w:tc>
          <w:tcPr>
            <w:tcW w:w="7492" w:type="dxa"/>
            <w:vAlign w:val="center"/>
          </w:tcPr>
          <w:p w:rsidR="00D67687" w:rsidRPr="009D3A28" w:rsidRDefault="00D67687" w:rsidP="00D6422E">
            <w:pPr>
              <w:spacing w:line="0" w:lineRule="atLeast"/>
              <w:ind w:left="-57" w:right="-57"/>
              <w:jc w:val="right"/>
              <w:rPr>
                <w:b/>
                <w:bCs/>
                <w:sz w:val="20"/>
                <w:szCs w:val="20"/>
              </w:rPr>
            </w:pPr>
            <w:proofErr w:type="gramStart"/>
            <w:r w:rsidRPr="009D3A28">
              <w:rPr>
                <w:b/>
                <w:bCs/>
                <w:sz w:val="20"/>
                <w:szCs w:val="20"/>
              </w:rPr>
              <w:t>……</w:t>
            </w:r>
            <w:proofErr w:type="gramEnd"/>
            <w:r w:rsidRPr="009D3A28">
              <w:rPr>
                <w:b/>
                <w:bCs/>
                <w:sz w:val="20"/>
                <w:szCs w:val="20"/>
              </w:rPr>
              <w:t xml:space="preserve"> / </w:t>
            </w:r>
            <w:proofErr w:type="gramStart"/>
            <w:r w:rsidRPr="009D3A28">
              <w:rPr>
                <w:b/>
                <w:bCs/>
                <w:sz w:val="20"/>
                <w:szCs w:val="20"/>
              </w:rPr>
              <w:t>……</w:t>
            </w:r>
            <w:proofErr w:type="gramEnd"/>
            <w:r w:rsidRPr="009D3A28">
              <w:rPr>
                <w:b/>
                <w:bCs/>
                <w:sz w:val="20"/>
                <w:szCs w:val="20"/>
              </w:rPr>
              <w:t xml:space="preserve"> /</w:t>
            </w:r>
            <w:proofErr w:type="gramStart"/>
            <w:r w:rsidRPr="009D3A28">
              <w:rPr>
                <w:b/>
                <w:bCs/>
                <w:sz w:val="20"/>
                <w:szCs w:val="20"/>
              </w:rPr>
              <w:t>……….</w:t>
            </w:r>
            <w:proofErr w:type="gramEnd"/>
            <w:r w:rsidRPr="009D3A28">
              <w:rPr>
                <w:b/>
                <w:bCs/>
                <w:sz w:val="20"/>
                <w:szCs w:val="20"/>
              </w:rPr>
              <w:t xml:space="preserve">    </w:t>
            </w:r>
          </w:p>
        </w:tc>
      </w:tr>
    </w:tbl>
    <w:p w:rsidR="00D67687" w:rsidRPr="00D26DD2" w:rsidRDefault="00D67687" w:rsidP="00D67687">
      <w:pPr>
        <w:pStyle w:val="hatice"/>
        <w:numPr>
          <w:ilvl w:val="0"/>
          <w:numId w:val="0"/>
        </w:numPr>
        <w:tabs>
          <w:tab w:val="clear" w:pos="454"/>
        </w:tabs>
        <w:spacing w:before="0" w:line="0" w:lineRule="atLeast"/>
        <w:ind w:left="454" w:hanging="284"/>
        <w:rPr>
          <w:rFonts w:ascii="Times New Roman" w:hAnsi="Times New Roman" w:cs="Times New Roman"/>
          <w:sz w:val="10"/>
          <w:szCs w:val="10"/>
        </w:rPr>
      </w:pPr>
      <w:r w:rsidRPr="00D26DD2">
        <w:rPr>
          <w:rFonts w:ascii="Times New Roman" w:hAnsi="Times New Roman" w:cs="Times New Roman"/>
          <w:sz w:val="10"/>
          <w:szCs w:val="10"/>
        </w:rPr>
        <w:t xml:space="preserve">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2"/>
        <w:gridCol w:w="238"/>
        <w:gridCol w:w="10486"/>
      </w:tblGrid>
      <w:tr w:rsidR="00D67687" w:rsidRPr="009D3A28" w:rsidTr="00D6422E">
        <w:trPr>
          <w:trHeight w:val="20"/>
          <w:jc w:val="center"/>
        </w:trPr>
        <w:tc>
          <w:tcPr>
            <w:tcW w:w="4302" w:type="dxa"/>
            <w:tcBorders>
              <w:top w:val="single" w:sz="8" w:space="0" w:color="auto"/>
              <w:left w:val="single" w:sz="8" w:space="0" w:color="auto"/>
              <w:bottom w:val="single" w:sz="2" w:space="0" w:color="auto"/>
              <w:right w:val="single" w:sz="8" w:space="0" w:color="auto"/>
            </w:tcBorders>
            <w:vAlign w:val="center"/>
          </w:tcPr>
          <w:p w:rsidR="00D67687" w:rsidRPr="009D3A28" w:rsidRDefault="00D67687" w:rsidP="00D6422E">
            <w:pPr>
              <w:pStyle w:val="hatice"/>
              <w:numPr>
                <w:ilvl w:val="0"/>
                <w:numId w:val="0"/>
              </w:numPr>
              <w:tabs>
                <w:tab w:val="clear" w:pos="454"/>
              </w:tabs>
              <w:spacing w:before="0" w:line="0" w:lineRule="atLeast"/>
              <w:jc w:val="left"/>
              <w:rPr>
                <w:rFonts w:ascii="Times New Roman" w:hAnsi="Times New Roman" w:cs="Times New Roman"/>
                <w:sz w:val="22"/>
                <w:szCs w:val="22"/>
              </w:rPr>
            </w:pPr>
            <w:r w:rsidRPr="009D3A28">
              <w:rPr>
                <w:rFonts w:ascii="Times New Roman" w:hAnsi="Times New Roman" w:cs="Times New Roman"/>
                <w:b/>
                <w:bCs/>
                <w:sz w:val="24"/>
                <w:szCs w:val="24"/>
              </w:rPr>
              <w:t>KAZANIMLAR VE GÖSTERGELERİ</w:t>
            </w:r>
          </w:p>
        </w:tc>
        <w:tc>
          <w:tcPr>
            <w:tcW w:w="238" w:type="dxa"/>
            <w:vMerge w:val="restart"/>
            <w:tcBorders>
              <w:top w:val="nil"/>
              <w:left w:val="single" w:sz="8" w:space="0" w:color="auto"/>
              <w:bottom w:val="nil"/>
              <w:right w:val="single" w:sz="8" w:space="0" w:color="auto"/>
            </w:tcBorders>
          </w:tcPr>
          <w:p w:rsidR="00D67687" w:rsidRPr="009D3A28" w:rsidRDefault="00D67687" w:rsidP="00D6422E">
            <w:pPr>
              <w:pStyle w:val="hatice"/>
              <w:numPr>
                <w:ilvl w:val="0"/>
                <w:numId w:val="0"/>
              </w:numPr>
              <w:tabs>
                <w:tab w:val="clear" w:pos="454"/>
              </w:tabs>
              <w:spacing w:before="0" w:line="0" w:lineRule="atLeast"/>
              <w:rPr>
                <w:rFonts w:ascii="Times New Roman" w:hAnsi="Times New Roman" w:cs="Times New Roman"/>
                <w:sz w:val="22"/>
                <w:szCs w:val="22"/>
              </w:rPr>
            </w:pPr>
            <w:r w:rsidRPr="009D3A28">
              <w:rPr>
                <w:rFonts w:ascii="Times New Roman" w:hAnsi="Times New Roman" w:cs="Times New Roman"/>
                <w:sz w:val="22"/>
                <w:szCs w:val="22"/>
              </w:rPr>
              <w:t xml:space="preserve">  </w:t>
            </w:r>
          </w:p>
        </w:tc>
        <w:tc>
          <w:tcPr>
            <w:tcW w:w="10486" w:type="dxa"/>
            <w:tcBorders>
              <w:top w:val="single" w:sz="8" w:space="0" w:color="auto"/>
              <w:left w:val="single" w:sz="8" w:space="0" w:color="auto"/>
              <w:bottom w:val="single" w:sz="2" w:space="0" w:color="auto"/>
              <w:right w:val="single" w:sz="8" w:space="0" w:color="auto"/>
            </w:tcBorders>
            <w:vAlign w:val="center"/>
          </w:tcPr>
          <w:p w:rsidR="00D67687" w:rsidRPr="009D3A28" w:rsidRDefault="00D67687" w:rsidP="00D6422E">
            <w:pPr>
              <w:pStyle w:val="hatice"/>
              <w:numPr>
                <w:ilvl w:val="0"/>
                <w:numId w:val="0"/>
              </w:numPr>
              <w:tabs>
                <w:tab w:val="clear" w:pos="454"/>
              </w:tabs>
              <w:spacing w:before="0" w:line="0" w:lineRule="atLeast"/>
              <w:jc w:val="center"/>
              <w:rPr>
                <w:rFonts w:ascii="Times New Roman" w:hAnsi="Times New Roman" w:cs="Times New Roman"/>
                <w:sz w:val="24"/>
                <w:szCs w:val="24"/>
              </w:rPr>
            </w:pPr>
            <w:r w:rsidRPr="009D3A28">
              <w:rPr>
                <w:rFonts w:ascii="Times New Roman" w:hAnsi="Times New Roman" w:cs="Times New Roman"/>
                <w:b/>
                <w:bCs/>
                <w:sz w:val="24"/>
                <w:szCs w:val="24"/>
              </w:rPr>
              <w:t>ÖĞRENME SÜRECİ</w:t>
            </w:r>
          </w:p>
        </w:tc>
      </w:tr>
      <w:tr w:rsidR="00D67687" w:rsidRPr="009D3A28" w:rsidTr="00D6422E">
        <w:trPr>
          <w:trHeight w:val="20"/>
          <w:jc w:val="center"/>
        </w:trPr>
        <w:tc>
          <w:tcPr>
            <w:tcW w:w="4302" w:type="dxa"/>
            <w:tcBorders>
              <w:top w:val="single" w:sz="2" w:space="0" w:color="auto"/>
              <w:left w:val="single" w:sz="8" w:space="0" w:color="auto"/>
              <w:bottom w:val="single" w:sz="4" w:space="0" w:color="auto"/>
              <w:right w:val="single" w:sz="8" w:space="0" w:color="auto"/>
            </w:tcBorders>
          </w:tcPr>
          <w:p w:rsidR="00D67687" w:rsidRPr="000A66B7" w:rsidRDefault="00D67687" w:rsidP="00D6422E">
            <w:pPr>
              <w:rPr>
                <w:b/>
                <w:sz w:val="20"/>
                <w:szCs w:val="20"/>
              </w:rPr>
            </w:pPr>
            <w:r w:rsidRPr="000A66B7">
              <w:rPr>
                <w:b/>
                <w:sz w:val="20"/>
                <w:szCs w:val="20"/>
              </w:rPr>
              <w:t>BİLİŞSEL GELİŞİM</w:t>
            </w:r>
          </w:p>
          <w:p w:rsidR="00D67687" w:rsidRPr="000A66B7" w:rsidRDefault="00D67687" w:rsidP="00D6422E">
            <w:pPr>
              <w:rPr>
                <w:b/>
                <w:sz w:val="20"/>
                <w:szCs w:val="20"/>
              </w:rPr>
            </w:pPr>
            <w:r w:rsidRPr="000A66B7">
              <w:rPr>
                <w:b/>
                <w:sz w:val="20"/>
                <w:szCs w:val="20"/>
              </w:rPr>
              <w:t>Kazanım 4: Nesneleri sayar.</w:t>
            </w:r>
          </w:p>
          <w:p w:rsidR="00D67687" w:rsidRPr="000A66B7" w:rsidRDefault="00D67687" w:rsidP="00D6422E">
            <w:pPr>
              <w:rPr>
                <w:b/>
                <w:sz w:val="20"/>
                <w:szCs w:val="20"/>
              </w:rPr>
            </w:pPr>
            <w:r w:rsidRPr="000A66B7">
              <w:rPr>
                <w:b/>
                <w:sz w:val="20"/>
                <w:szCs w:val="20"/>
              </w:rPr>
              <w:t>Göstergeleri:</w:t>
            </w:r>
          </w:p>
          <w:p w:rsidR="00D67687" w:rsidRPr="000A66B7" w:rsidRDefault="00D67687" w:rsidP="00D6422E">
            <w:pPr>
              <w:rPr>
                <w:sz w:val="20"/>
                <w:szCs w:val="20"/>
              </w:rPr>
            </w:pPr>
            <w:r w:rsidRPr="000A66B7">
              <w:rPr>
                <w:sz w:val="20"/>
                <w:szCs w:val="20"/>
              </w:rPr>
              <w:t xml:space="preserve">İleriye/geriye doğru birer </w:t>
            </w:r>
            <w:proofErr w:type="spellStart"/>
            <w:r w:rsidRPr="000A66B7">
              <w:rPr>
                <w:sz w:val="20"/>
                <w:szCs w:val="20"/>
              </w:rPr>
              <w:t>birer</w:t>
            </w:r>
            <w:proofErr w:type="spellEnd"/>
            <w:r w:rsidRPr="000A66B7">
              <w:rPr>
                <w:sz w:val="20"/>
                <w:szCs w:val="20"/>
              </w:rPr>
              <w:t xml:space="preserve"> ritmik sayar.</w:t>
            </w:r>
          </w:p>
          <w:p w:rsidR="00D67687" w:rsidRPr="000A66B7" w:rsidRDefault="00D67687" w:rsidP="00D6422E">
            <w:pPr>
              <w:rPr>
                <w:sz w:val="20"/>
                <w:szCs w:val="20"/>
              </w:rPr>
            </w:pPr>
            <w:r w:rsidRPr="000A66B7">
              <w:rPr>
                <w:sz w:val="20"/>
                <w:szCs w:val="20"/>
              </w:rPr>
              <w:t>Belirtilen sayı kadar nesneyi gösterir.</w:t>
            </w:r>
          </w:p>
          <w:p w:rsidR="00D67687" w:rsidRPr="000A66B7" w:rsidRDefault="00D67687" w:rsidP="00D6422E">
            <w:pPr>
              <w:rPr>
                <w:sz w:val="20"/>
                <w:szCs w:val="20"/>
              </w:rPr>
            </w:pPr>
            <w:r w:rsidRPr="000A66B7">
              <w:rPr>
                <w:sz w:val="20"/>
                <w:szCs w:val="20"/>
              </w:rPr>
              <w:t>Saydığı nesnelerin kaç tane olduğunu söyler.</w:t>
            </w:r>
          </w:p>
          <w:p w:rsidR="00D67687" w:rsidRPr="000A66B7" w:rsidRDefault="00D67687" w:rsidP="00D6422E">
            <w:pPr>
              <w:rPr>
                <w:sz w:val="20"/>
                <w:szCs w:val="20"/>
              </w:rPr>
            </w:pPr>
            <w:r w:rsidRPr="000A66B7">
              <w:rPr>
                <w:sz w:val="20"/>
                <w:szCs w:val="20"/>
              </w:rPr>
              <w:t>Sıra bildiren sayıyı söyler.</w:t>
            </w:r>
          </w:p>
          <w:p w:rsidR="00D67687" w:rsidRPr="000A66B7" w:rsidRDefault="00D67687" w:rsidP="00D6422E">
            <w:pPr>
              <w:rPr>
                <w:sz w:val="20"/>
                <w:szCs w:val="20"/>
              </w:rPr>
            </w:pPr>
            <w:r w:rsidRPr="000A66B7">
              <w:rPr>
                <w:sz w:val="20"/>
                <w:szCs w:val="20"/>
              </w:rPr>
              <w:t>10’a kadar olan sayılar içerisinde bir sayıdan önce gelen sayıyı söyler.</w:t>
            </w:r>
          </w:p>
          <w:p w:rsidR="00D67687" w:rsidRPr="000A66B7" w:rsidRDefault="00D67687" w:rsidP="00D6422E">
            <w:pPr>
              <w:rPr>
                <w:sz w:val="20"/>
                <w:szCs w:val="20"/>
              </w:rPr>
            </w:pPr>
            <w:r w:rsidRPr="000A66B7">
              <w:rPr>
                <w:sz w:val="20"/>
                <w:szCs w:val="20"/>
              </w:rPr>
              <w:t>10’a kadar olan sayılar içerisinde bir sayıdan sonra gelen sayıyı söyler.</w:t>
            </w:r>
          </w:p>
          <w:p w:rsidR="00D67687" w:rsidRPr="000A66B7" w:rsidRDefault="00D67687" w:rsidP="00D6422E">
            <w:pPr>
              <w:rPr>
                <w:b/>
                <w:sz w:val="20"/>
                <w:szCs w:val="20"/>
              </w:rPr>
            </w:pPr>
            <w:r w:rsidRPr="000A66B7">
              <w:rPr>
                <w:b/>
                <w:sz w:val="20"/>
                <w:szCs w:val="20"/>
              </w:rPr>
              <w:t>Kazanım 10: Mekânda konumla ilgili yönergeleri uygular.</w:t>
            </w:r>
          </w:p>
          <w:p w:rsidR="00D67687" w:rsidRPr="000A66B7" w:rsidRDefault="00D67687" w:rsidP="00D6422E">
            <w:pPr>
              <w:rPr>
                <w:b/>
                <w:sz w:val="20"/>
                <w:szCs w:val="20"/>
              </w:rPr>
            </w:pPr>
            <w:r w:rsidRPr="000A66B7">
              <w:rPr>
                <w:b/>
                <w:sz w:val="20"/>
                <w:szCs w:val="20"/>
              </w:rPr>
              <w:t>Göstergeleri:</w:t>
            </w:r>
          </w:p>
          <w:p w:rsidR="00D67687" w:rsidRPr="000A66B7" w:rsidRDefault="00D67687" w:rsidP="00D6422E">
            <w:pPr>
              <w:rPr>
                <w:sz w:val="20"/>
                <w:szCs w:val="20"/>
              </w:rPr>
            </w:pPr>
            <w:r w:rsidRPr="000A66B7">
              <w:rPr>
                <w:sz w:val="20"/>
                <w:szCs w:val="20"/>
              </w:rPr>
              <w:t>Nesnenin mekândaki konumunu söyler.</w:t>
            </w:r>
          </w:p>
          <w:p w:rsidR="00D67687" w:rsidRPr="000A66B7" w:rsidRDefault="00D67687" w:rsidP="00D6422E">
            <w:pPr>
              <w:rPr>
                <w:b/>
                <w:sz w:val="20"/>
                <w:szCs w:val="20"/>
              </w:rPr>
            </w:pPr>
            <w:r w:rsidRPr="000A66B7">
              <w:rPr>
                <w:b/>
                <w:sz w:val="20"/>
                <w:szCs w:val="20"/>
              </w:rPr>
              <w:t>MOTOR GELİŞİM</w:t>
            </w:r>
          </w:p>
          <w:p w:rsidR="00D67687" w:rsidRPr="000A66B7" w:rsidRDefault="00D67687" w:rsidP="00D6422E">
            <w:pPr>
              <w:rPr>
                <w:b/>
                <w:sz w:val="20"/>
                <w:szCs w:val="20"/>
              </w:rPr>
            </w:pPr>
            <w:r w:rsidRPr="000A66B7">
              <w:rPr>
                <w:b/>
                <w:sz w:val="20"/>
                <w:szCs w:val="20"/>
              </w:rPr>
              <w:t>Kazanım 4: Küçük kas kullanımı gerektiren hareketleri yapar.</w:t>
            </w:r>
          </w:p>
          <w:p w:rsidR="00D67687" w:rsidRPr="000A66B7" w:rsidRDefault="00D67687" w:rsidP="00D6422E">
            <w:pPr>
              <w:rPr>
                <w:b/>
                <w:sz w:val="20"/>
                <w:szCs w:val="20"/>
              </w:rPr>
            </w:pPr>
            <w:r w:rsidRPr="000A66B7">
              <w:rPr>
                <w:b/>
                <w:sz w:val="20"/>
                <w:szCs w:val="20"/>
              </w:rPr>
              <w:t>Göstergeleri:</w:t>
            </w:r>
          </w:p>
          <w:p w:rsidR="00D67687" w:rsidRPr="000A66B7" w:rsidRDefault="00D67687" w:rsidP="00D6422E">
            <w:pPr>
              <w:rPr>
                <w:sz w:val="20"/>
                <w:szCs w:val="20"/>
              </w:rPr>
            </w:pPr>
            <w:r w:rsidRPr="000A66B7">
              <w:rPr>
                <w:sz w:val="20"/>
                <w:szCs w:val="20"/>
              </w:rPr>
              <w:t>Nesneleri yeni şekiller oluşturacak biçimde bir araya getirir.</w:t>
            </w:r>
          </w:p>
          <w:p w:rsidR="00D67687" w:rsidRPr="000A66B7" w:rsidRDefault="00D67687" w:rsidP="00D6422E">
            <w:pPr>
              <w:rPr>
                <w:sz w:val="20"/>
                <w:szCs w:val="20"/>
              </w:rPr>
            </w:pPr>
            <w:r w:rsidRPr="000A66B7">
              <w:rPr>
                <w:sz w:val="20"/>
                <w:szCs w:val="20"/>
              </w:rPr>
              <w:t>Malzemeleri yapıştırır.</w:t>
            </w:r>
          </w:p>
          <w:p w:rsidR="00D67687" w:rsidRPr="000A66B7" w:rsidRDefault="00D67687" w:rsidP="00D6422E">
            <w:pPr>
              <w:rPr>
                <w:sz w:val="20"/>
                <w:szCs w:val="20"/>
              </w:rPr>
            </w:pPr>
            <w:r w:rsidRPr="000A66B7">
              <w:rPr>
                <w:sz w:val="20"/>
                <w:szCs w:val="20"/>
              </w:rPr>
              <w:t>Malzemeleri değişik şekillerde katlar.</w:t>
            </w:r>
          </w:p>
          <w:p w:rsidR="00D67687" w:rsidRPr="000A66B7" w:rsidRDefault="00D67687" w:rsidP="00D6422E">
            <w:pPr>
              <w:rPr>
                <w:sz w:val="20"/>
                <w:szCs w:val="20"/>
              </w:rPr>
            </w:pPr>
            <w:r w:rsidRPr="000A66B7">
              <w:rPr>
                <w:sz w:val="20"/>
                <w:szCs w:val="20"/>
              </w:rPr>
              <w:t>Çizgileri istenilen nitelikte çizer.</w:t>
            </w:r>
          </w:p>
          <w:p w:rsidR="00D67687" w:rsidRPr="009D3A28" w:rsidRDefault="00D67687" w:rsidP="00D6422E">
            <w:pPr>
              <w:spacing w:line="0" w:lineRule="atLeast"/>
            </w:pPr>
          </w:p>
        </w:tc>
        <w:tc>
          <w:tcPr>
            <w:tcW w:w="238" w:type="dxa"/>
            <w:vMerge/>
            <w:tcBorders>
              <w:left w:val="single" w:sz="8" w:space="0" w:color="auto"/>
              <w:bottom w:val="nil"/>
              <w:right w:val="single" w:sz="8" w:space="0" w:color="auto"/>
            </w:tcBorders>
          </w:tcPr>
          <w:p w:rsidR="00D67687" w:rsidRPr="009D3A28" w:rsidRDefault="00D67687" w:rsidP="00D6422E">
            <w:pPr>
              <w:pStyle w:val="hatice"/>
              <w:numPr>
                <w:ilvl w:val="0"/>
                <w:numId w:val="0"/>
              </w:numPr>
              <w:tabs>
                <w:tab w:val="clear" w:pos="454"/>
              </w:tabs>
              <w:spacing w:before="0" w:line="0" w:lineRule="atLeast"/>
              <w:rPr>
                <w:rFonts w:ascii="Times New Roman" w:hAnsi="Times New Roman" w:cs="Times New Roman"/>
                <w:sz w:val="22"/>
                <w:szCs w:val="22"/>
              </w:rPr>
            </w:pPr>
          </w:p>
        </w:tc>
        <w:tc>
          <w:tcPr>
            <w:tcW w:w="10486" w:type="dxa"/>
            <w:tcBorders>
              <w:top w:val="single" w:sz="2" w:space="0" w:color="auto"/>
              <w:left w:val="single" w:sz="8" w:space="0" w:color="auto"/>
              <w:bottom w:val="single" w:sz="4" w:space="0" w:color="auto"/>
              <w:right w:val="single" w:sz="8" w:space="0" w:color="auto"/>
            </w:tcBorders>
          </w:tcPr>
          <w:p w:rsidR="00D67687" w:rsidRPr="000A66B7" w:rsidRDefault="00D67687" w:rsidP="00D6422E">
            <w:pPr>
              <w:tabs>
                <w:tab w:val="left" w:pos="454"/>
              </w:tabs>
              <w:jc w:val="both"/>
              <w:rPr>
                <w:sz w:val="20"/>
                <w:szCs w:val="20"/>
              </w:rPr>
            </w:pPr>
            <w:r w:rsidRPr="000A66B7">
              <w:rPr>
                <w:sz w:val="20"/>
                <w:szCs w:val="20"/>
              </w:rPr>
              <w:t xml:space="preserve">Çocukların </w:t>
            </w:r>
            <w:r w:rsidRPr="000A66B7">
              <w:rPr>
                <w:b/>
                <w:sz w:val="20"/>
                <w:szCs w:val="20"/>
              </w:rPr>
              <w:t>nesneleri sayma ve küçük kas kullanımını gerektiren hareketleri yapma</w:t>
            </w:r>
            <w:r w:rsidRPr="000A66B7">
              <w:rPr>
                <w:sz w:val="20"/>
                <w:szCs w:val="20"/>
              </w:rPr>
              <w:t xml:space="preserve"> kazanımın pekişmesi için öğretmen eline 6 sayısı çomak kuklası alarak “Ben 6 sayısıyım. Yanıma sınıftan 6 tane oyuncak getirir misiniz?” diyerek çocukları yönlendirir. Sınıftaki nesneler kullanılarak 6 sayısı pekiştirilir. Sayı kavramı kartlarından 6 sayısı gösterilerek tanıtılır. Öğretmen dikkatleri üzerine çekerek </w:t>
            </w:r>
            <w:r w:rsidRPr="000A66B7">
              <w:rPr>
                <w:b/>
                <w:sz w:val="20"/>
                <w:szCs w:val="20"/>
              </w:rPr>
              <w:t>“6”</w:t>
            </w:r>
            <w:r w:rsidRPr="000A66B7">
              <w:rPr>
                <w:sz w:val="20"/>
                <w:szCs w:val="20"/>
              </w:rPr>
              <w:t xml:space="preserve"> </w:t>
            </w:r>
            <w:r w:rsidRPr="000A66B7">
              <w:rPr>
                <w:b/>
                <w:sz w:val="20"/>
                <w:szCs w:val="20"/>
              </w:rPr>
              <w:t>sayısının</w:t>
            </w:r>
            <w:r w:rsidRPr="000A66B7">
              <w:rPr>
                <w:sz w:val="20"/>
                <w:szCs w:val="20"/>
              </w:rPr>
              <w:t xml:space="preserve"> çizimi için çocukları hazırlar. Sayı kartlarından 6 sayısı gösterilerek nesnelerle ifade edilir. Ardından “Haydi bakalım, hep birlikte havada parmağımızla “6” sayısını çizelim. </w:t>
            </w:r>
            <w:proofErr w:type="spellStart"/>
            <w:r w:rsidRPr="000A66B7">
              <w:rPr>
                <w:sz w:val="20"/>
                <w:szCs w:val="20"/>
              </w:rPr>
              <w:t>Hoooppp</w:t>
            </w:r>
            <w:proofErr w:type="spellEnd"/>
            <w:r w:rsidRPr="000A66B7">
              <w:rPr>
                <w:sz w:val="20"/>
                <w:szCs w:val="20"/>
              </w:rPr>
              <w:t>, altta küçük bir top” cümlesi eşliğinde havada 6 sayısı çizilir. “Burnumuzla çizelim, kulağımızla çizelim, omzumuzla, dirseğimizle, diz kapağımızla, parmak ucumuzla çizelim vb.” yönergeleri verilerek sayı pekiştirilir. Hep birlikte sayılar isimli parmak oyunu oynanır ve “Sayılar” şarkısı söylenir.</w:t>
            </w:r>
          </w:p>
          <w:p w:rsidR="00D67687" w:rsidRPr="000A66B7" w:rsidRDefault="00D67687" w:rsidP="00D6422E">
            <w:pPr>
              <w:tabs>
                <w:tab w:val="left" w:pos="454"/>
              </w:tabs>
              <w:jc w:val="both"/>
              <w:rPr>
                <w:sz w:val="20"/>
                <w:szCs w:val="20"/>
              </w:rPr>
            </w:pPr>
            <w:r w:rsidRPr="000A66B7">
              <w:rPr>
                <w:sz w:val="20"/>
                <w:szCs w:val="20"/>
              </w:rPr>
              <w:t xml:space="preserve">   Öğretmen çocuklara kare şeklinde kesilmiş 6 adet renkli elişi kâğıdını dağıtır. Bu elişi kâğıtlarıyla </w:t>
            </w:r>
            <w:proofErr w:type="spellStart"/>
            <w:r w:rsidRPr="000A66B7">
              <w:rPr>
                <w:sz w:val="20"/>
                <w:szCs w:val="20"/>
              </w:rPr>
              <w:t>origami</w:t>
            </w:r>
            <w:proofErr w:type="spellEnd"/>
            <w:r w:rsidRPr="000A66B7">
              <w:rPr>
                <w:sz w:val="20"/>
                <w:szCs w:val="20"/>
              </w:rPr>
              <w:t xml:space="preserve"> tekniğini kullanarak laleler yapmayı gösterir. Ardından öğretmen çocuklara içinde 6 tane çiçek sapının çizili olduğu vazo resimlerini dağıtıp, yaptıkları çiçekleri çiçek saplarının ucuna yapıştırmalarını ister. </w:t>
            </w:r>
            <w:r>
              <w:rPr>
                <w:sz w:val="20"/>
                <w:szCs w:val="20"/>
              </w:rPr>
              <w:t xml:space="preserve">Çiçekler hep birlikte sayılır. </w:t>
            </w:r>
            <w:r w:rsidRPr="000A66B7">
              <w:rPr>
                <w:sz w:val="20"/>
                <w:szCs w:val="20"/>
              </w:rPr>
              <w:t>Son olarak vazo boyanıp, üzeri pullarla süslenir.</w:t>
            </w:r>
          </w:p>
          <w:p w:rsidR="00D67687" w:rsidRDefault="00D67687" w:rsidP="00D6422E">
            <w:pPr>
              <w:tabs>
                <w:tab w:val="left" w:pos="454"/>
              </w:tabs>
              <w:jc w:val="both"/>
              <w:rPr>
                <w:sz w:val="20"/>
                <w:szCs w:val="20"/>
              </w:rPr>
            </w:pPr>
            <w:r w:rsidRPr="000A66B7">
              <w:rPr>
                <w:sz w:val="20"/>
                <w:szCs w:val="20"/>
              </w:rPr>
              <w:t xml:space="preserve">   “Yüzük Nerede?” oyunu oynanır.</w:t>
            </w:r>
          </w:p>
          <w:p w:rsidR="00D67687" w:rsidRPr="000A66B7" w:rsidRDefault="00D67687" w:rsidP="00D6422E">
            <w:pPr>
              <w:tabs>
                <w:tab w:val="left" w:pos="454"/>
              </w:tabs>
              <w:jc w:val="both"/>
              <w:rPr>
                <w:sz w:val="20"/>
                <w:szCs w:val="20"/>
              </w:rPr>
            </w:pPr>
            <w:r w:rsidRPr="000A66B7">
              <w:rPr>
                <w:sz w:val="20"/>
                <w:szCs w:val="20"/>
              </w:rPr>
              <w:t xml:space="preserve">   Öğretmen, dramatik oyun merkezindeki fincanlardan 6 tanesini yan yana dizer. Çocukların fincanları saymalarını ister. İçlerinden birinin altına yüzüğünü saklar. Çocuklardan en fazla 2–3 fincan açışında yüzüğü bulmalarını ister.  Çocuklardan biri 2–3 fincan açışında yüzüğü bulamazsa sıra başka bir çocuğa geçer. Yüzük bulunduğunda, yüzüğün yeri değiştirilerek oyuna devam edilir.</w:t>
            </w:r>
          </w:p>
          <w:p w:rsidR="00D67687" w:rsidRPr="000A66B7" w:rsidRDefault="00D67687" w:rsidP="00D6422E">
            <w:pPr>
              <w:tabs>
                <w:tab w:val="left" w:pos="454"/>
              </w:tabs>
              <w:jc w:val="both"/>
              <w:rPr>
                <w:sz w:val="20"/>
                <w:szCs w:val="20"/>
              </w:rPr>
            </w:pPr>
            <w:r w:rsidRPr="000A66B7">
              <w:rPr>
                <w:sz w:val="20"/>
                <w:szCs w:val="20"/>
              </w:rPr>
              <w:t xml:space="preserve">   Sonra çocukların </w:t>
            </w:r>
            <w:r w:rsidRPr="000A66B7">
              <w:rPr>
                <w:b/>
                <w:sz w:val="20"/>
                <w:szCs w:val="20"/>
              </w:rPr>
              <w:t>mekânda konum ile ilgili yönergeleri uygulama</w:t>
            </w:r>
            <w:r w:rsidRPr="000A66B7">
              <w:rPr>
                <w:sz w:val="20"/>
                <w:szCs w:val="20"/>
              </w:rPr>
              <w:t xml:space="preserve"> kazanımlarının gelişmesi için sınıfın ortasına 6 tane oyuncak, değişik yerlere konulur. Başlangıç ve bitiş noktası belirlenir. Bir çocuğun gözleri bağlanır, eline 1</w:t>
            </w:r>
            <w:r>
              <w:rPr>
                <w:sz w:val="20"/>
                <w:szCs w:val="20"/>
              </w:rPr>
              <w:t>-</w:t>
            </w:r>
            <w:r w:rsidRPr="000A66B7">
              <w:rPr>
                <w:sz w:val="20"/>
                <w:szCs w:val="20"/>
              </w:rPr>
              <w:t>2 tane oyuncak verilir. Diğer çocuk gözü bağlı arkadaşına rehberlik ederek oyuncaklara basmadan, çarpmadan başlangıç noktasından bitişe kadar sözel yönergeler vererek gözleri kapalı yürütmeye çalışır. Önce öğretmen rehberlik yaparak çocuklara model olur. (Düz yürü, dramatik oyun merkezine doğru bir adım at, TV tarafına 3 adım at, kitap merkezine doğru 6 adım at, elindeki oyuncağı masanın altına koy, elindeki oyuncağı dolabın üstüne koy gibi yönergeler verilir) Her çocuk bu çalışmayı yaptıktan sonra kitaplar toplanır.</w:t>
            </w:r>
          </w:p>
          <w:p w:rsidR="00D67687" w:rsidRPr="00CF4752" w:rsidRDefault="00D67687" w:rsidP="00D6422E">
            <w:pPr>
              <w:pStyle w:val="hatice"/>
              <w:numPr>
                <w:ilvl w:val="0"/>
                <w:numId w:val="0"/>
              </w:numPr>
              <w:tabs>
                <w:tab w:val="clear" w:pos="454"/>
              </w:tabs>
              <w:spacing w:before="0" w:line="0" w:lineRule="atLeast"/>
              <w:ind w:firstLine="170"/>
              <w:rPr>
                <w:rFonts w:ascii="Times New Roman" w:hAnsi="Times New Roman" w:cs="Times New Roman"/>
              </w:rPr>
            </w:pPr>
          </w:p>
        </w:tc>
      </w:tr>
      <w:tr w:rsidR="00D67687" w:rsidRPr="009D3A28" w:rsidTr="00D64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
          <w:jc w:val="center"/>
        </w:trPr>
        <w:tc>
          <w:tcPr>
            <w:tcW w:w="15026" w:type="dxa"/>
            <w:gridSpan w:val="3"/>
          </w:tcPr>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r w:rsidRPr="009D3A28">
              <w:br w:type="page"/>
            </w:r>
            <w:r w:rsidRPr="009D3A28">
              <w:br w:type="page"/>
            </w:r>
          </w:p>
          <w:p w:rsidR="00D67687" w:rsidRDefault="00D67687" w:rsidP="00D6422E">
            <w:pPr>
              <w:spacing w:line="0" w:lineRule="atLeast"/>
              <w:ind w:left="-57" w:right="-57"/>
              <w:jc w:val="center"/>
            </w:pPr>
          </w:p>
          <w:p w:rsidR="00D67687" w:rsidRPr="00523618" w:rsidRDefault="00D67687" w:rsidP="00D6422E">
            <w:pPr>
              <w:spacing w:line="0" w:lineRule="atLeast"/>
              <w:ind w:left="-57" w:right="-57"/>
              <w:jc w:val="center"/>
              <w:rPr>
                <w:sz w:val="2"/>
                <w:szCs w:val="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7088"/>
              <w:gridCol w:w="567"/>
              <w:gridCol w:w="7088"/>
            </w:tblGrid>
            <w:tr w:rsidR="00D67687" w:rsidTr="00D6422E">
              <w:tc>
                <w:tcPr>
                  <w:tcW w:w="70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D67687" w:rsidRDefault="00D67687" w:rsidP="00D6422E">
                  <w:pPr>
                    <w:spacing w:line="276" w:lineRule="auto"/>
                    <w:jc w:val="center"/>
                  </w:pPr>
                  <w:r>
                    <w:rPr>
                      <w:b/>
                      <w:bCs/>
                    </w:rPr>
                    <w:t>SÖZCÜKLER VE KAVRAMLAR</w:t>
                  </w:r>
                </w:p>
              </w:tc>
              <w:tc>
                <w:tcPr>
                  <w:tcW w:w="567" w:type="dxa"/>
                  <w:tcBorders>
                    <w:top w:val="nil"/>
                    <w:left w:val="single" w:sz="4" w:space="0" w:color="auto"/>
                    <w:bottom w:val="nil"/>
                    <w:right w:val="single" w:sz="4" w:space="0" w:color="auto"/>
                  </w:tcBorders>
                  <w:tcMar>
                    <w:top w:w="113" w:type="dxa"/>
                    <w:left w:w="108" w:type="dxa"/>
                    <w:bottom w:w="113" w:type="dxa"/>
                    <w:right w:w="108" w:type="dxa"/>
                  </w:tcMar>
                </w:tcPr>
                <w:p w:rsidR="00D67687" w:rsidRDefault="00D67687" w:rsidP="00D6422E">
                  <w:pPr>
                    <w:spacing w:line="276" w:lineRule="auto"/>
                  </w:pPr>
                </w:p>
              </w:tc>
              <w:tc>
                <w:tcPr>
                  <w:tcW w:w="70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D67687" w:rsidRDefault="00D67687" w:rsidP="00D6422E">
                  <w:pPr>
                    <w:spacing w:line="276" w:lineRule="auto"/>
                    <w:jc w:val="center"/>
                  </w:pPr>
                  <w:r>
                    <w:rPr>
                      <w:b/>
                      <w:bCs/>
                    </w:rPr>
                    <w:t>MATERYALLER</w:t>
                  </w:r>
                </w:p>
              </w:tc>
            </w:tr>
            <w:tr w:rsidR="00D67687" w:rsidTr="00D6422E">
              <w:tc>
                <w:tcPr>
                  <w:tcW w:w="70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D67687" w:rsidRDefault="00D67687" w:rsidP="00D6422E">
                  <w:pPr>
                    <w:spacing w:line="276" w:lineRule="auto"/>
                    <w:jc w:val="center"/>
                  </w:pPr>
                  <w:r w:rsidRPr="000A66B7">
                    <w:rPr>
                      <w:sz w:val="20"/>
                      <w:szCs w:val="20"/>
                    </w:rPr>
                    <w:t>6 sayısı</w:t>
                  </w:r>
                </w:p>
              </w:tc>
              <w:tc>
                <w:tcPr>
                  <w:tcW w:w="567" w:type="dxa"/>
                  <w:tcBorders>
                    <w:top w:val="nil"/>
                    <w:left w:val="single" w:sz="4" w:space="0" w:color="auto"/>
                    <w:bottom w:val="nil"/>
                    <w:right w:val="single" w:sz="4" w:space="0" w:color="auto"/>
                  </w:tcBorders>
                  <w:tcMar>
                    <w:top w:w="113" w:type="dxa"/>
                    <w:left w:w="108" w:type="dxa"/>
                    <w:bottom w:w="113" w:type="dxa"/>
                    <w:right w:w="108" w:type="dxa"/>
                  </w:tcMar>
                </w:tcPr>
                <w:p w:rsidR="00D67687" w:rsidRDefault="00D67687" w:rsidP="00D6422E">
                  <w:pPr>
                    <w:spacing w:line="276" w:lineRule="auto"/>
                    <w:jc w:val="center"/>
                  </w:pPr>
                </w:p>
              </w:tc>
              <w:tc>
                <w:tcPr>
                  <w:tcW w:w="70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D67687" w:rsidRDefault="00D67687" w:rsidP="00D6422E">
                  <w:pPr>
                    <w:spacing w:line="276" w:lineRule="auto"/>
                    <w:jc w:val="center"/>
                  </w:pPr>
                  <w:r w:rsidRPr="000A66B7">
                    <w:rPr>
                      <w:sz w:val="20"/>
                      <w:szCs w:val="20"/>
                    </w:rPr>
                    <w:t>6 sayısı çomak kuklası, 6 adet fincan, 3 tane yüzük, 6 tane kare kâğıt, vazo resmi</w:t>
                  </w:r>
                </w:p>
              </w:tc>
            </w:tr>
            <w:tr w:rsidR="00D67687" w:rsidTr="00D6422E">
              <w:tc>
                <w:tcPr>
                  <w:tcW w:w="14743" w:type="dxa"/>
                  <w:gridSpan w:val="3"/>
                  <w:tcBorders>
                    <w:top w:val="nil"/>
                    <w:left w:val="nil"/>
                    <w:bottom w:val="single" w:sz="4" w:space="0" w:color="auto"/>
                    <w:right w:val="nil"/>
                  </w:tcBorders>
                  <w:tcMar>
                    <w:top w:w="113" w:type="dxa"/>
                    <w:left w:w="108" w:type="dxa"/>
                    <w:bottom w:w="113" w:type="dxa"/>
                    <w:right w:w="108" w:type="dxa"/>
                  </w:tcMar>
                </w:tcPr>
                <w:p w:rsidR="00D67687" w:rsidRDefault="00D67687" w:rsidP="00D6422E">
                  <w:pPr>
                    <w:spacing w:line="276" w:lineRule="auto"/>
                  </w:pPr>
                </w:p>
              </w:tc>
            </w:tr>
            <w:tr w:rsidR="00D67687" w:rsidTr="00D6422E">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D67687" w:rsidRDefault="00D67687" w:rsidP="00D6422E">
                  <w:pPr>
                    <w:spacing w:line="276" w:lineRule="auto"/>
                    <w:jc w:val="center"/>
                  </w:pPr>
                  <w:r>
                    <w:rPr>
                      <w:b/>
                      <w:bCs/>
                    </w:rPr>
                    <w:t>DEĞERLENDİRME</w:t>
                  </w:r>
                </w:p>
              </w:tc>
            </w:tr>
            <w:tr w:rsidR="00D67687" w:rsidTr="00D6422E">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D67687" w:rsidRPr="00EC0160" w:rsidRDefault="00D67687" w:rsidP="00D6422E">
                  <w:pPr>
                    <w:spacing w:line="276" w:lineRule="auto"/>
                    <w:rPr>
                      <w:sz w:val="20"/>
                      <w:szCs w:val="20"/>
                    </w:rPr>
                  </w:pPr>
                  <w:r>
                    <w:rPr>
                      <w:sz w:val="20"/>
                      <w:szCs w:val="20"/>
                    </w:rPr>
                    <w:t xml:space="preserve">  </w:t>
                  </w:r>
                  <w:r w:rsidRPr="000A66B7">
                    <w:rPr>
                      <w:sz w:val="20"/>
                      <w:szCs w:val="20"/>
                    </w:rPr>
                    <w:t xml:space="preserve">Sayıları nerede görebiliriz? Sayılar olmasaydı hayatımızda neler zorlaşırdı? Oyun etkinliğinde yüzükleri bulabildin mi? Bulduğunda neler hissettin? </w:t>
                  </w:r>
                  <w:proofErr w:type="gramStart"/>
                  <w:r w:rsidRPr="000A66B7">
                    <w:rPr>
                      <w:sz w:val="20"/>
                      <w:szCs w:val="20"/>
                    </w:rPr>
                    <w:t>vb.</w:t>
                  </w:r>
                  <w:proofErr w:type="gramEnd"/>
                  <w:r w:rsidRPr="000A66B7">
                    <w:rPr>
                      <w:sz w:val="20"/>
                      <w:szCs w:val="20"/>
                    </w:rPr>
                    <w:t xml:space="preserve"> sorular sorulur</w:t>
                  </w:r>
                  <w:r>
                    <w:rPr>
                      <w:sz w:val="20"/>
                      <w:szCs w:val="20"/>
                    </w:rPr>
                    <w:t>.</w:t>
                  </w:r>
                </w:p>
              </w:tc>
            </w:tr>
            <w:tr w:rsidR="00D67687" w:rsidTr="00D6422E">
              <w:tc>
                <w:tcPr>
                  <w:tcW w:w="14743" w:type="dxa"/>
                  <w:gridSpan w:val="3"/>
                  <w:tcBorders>
                    <w:top w:val="single" w:sz="4" w:space="0" w:color="auto"/>
                    <w:left w:val="nil"/>
                    <w:bottom w:val="single" w:sz="4" w:space="0" w:color="auto"/>
                    <w:right w:val="nil"/>
                  </w:tcBorders>
                  <w:tcMar>
                    <w:top w:w="113" w:type="dxa"/>
                    <w:left w:w="108" w:type="dxa"/>
                    <w:bottom w:w="113" w:type="dxa"/>
                    <w:right w:w="108" w:type="dxa"/>
                  </w:tcMar>
                </w:tcPr>
                <w:p w:rsidR="00D67687" w:rsidRDefault="00D67687" w:rsidP="00D6422E">
                  <w:pPr>
                    <w:spacing w:line="276" w:lineRule="auto"/>
                  </w:pPr>
                </w:p>
              </w:tc>
            </w:tr>
            <w:tr w:rsidR="00D67687" w:rsidTr="00D6422E">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D67687" w:rsidRDefault="00D67687" w:rsidP="00D6422E">
                  <w:pPr>
                    <w:spacing w:line="276" w:lineRule="auto"/>
                    <w:jc w:val="center"/>
                  </w:pPr>
                  <w:r>
                    <w:rPr>
                      <w:b/>
                      <w:bCs/>
                    </w:rPr>
                    <w:t>AİLE KATILIMI</w:t>
                  </w:r>
                </w:p>
              </w:tc>
            </w:tr>
            <w:tr w:rsidR="00D67687" w:rsidTr="00D6422E">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D67687" w:rsidRDefault="00D67687" w:rsidP="00D6422E">
                  <w:pPr>
                    <w:spacing w:line="276" w:lineRule="auto"/>
                    <w:jc w:val="both"/>
                  </w:pPr>
                  <w:r>
                    <w:rPr>
                      <w:b/>
                      <w:bCs/>
                      <w:sz w:val="20"/>
                      <w:szCs w:val="20"/>
                    </w:rPr>
                    <w:t xml:space="preserve">  </w:t>
                  </w:r>
                  <w:r w:rsidRPr="000A66B7">
                    <w:rPr>
                      <w:sz w:val="20"/>
                      <w:szCs w:val="20"/>
                    </w:rPr>
                    <w:t>Velilere “ sayıları nerede görebiliriz? Bunu ailece tartışın, listeleyin ve</w:t>
                  </w:r>
                  <w:r>
                    <w:rPr>
                      <w:sz w:val="20"/>
                      <w:szCs w:val="20"/>
                    </w:rPr>
                    <w:t xml:space="preserve"> bu listeyi anaokuluna gönderin</w:t>
                  </w:r>
                  <w:r w:rsidRPr="000A66B7">
                    <w:rPr>
                      <w:sz w:val="20"/>
                      <w:szCs w:val="20"/>
                    </w:rPr>
                    <w:t>” notu gönderilir</w:t>
                  </w:r>
                </w:p>
              </w:tc>
            </w:tr>
            <w:tr w:rsidR="00D67687" w:rsidTr="00D6422E">
              <w:tc>
                <w:tcPr>
                  <w:tcW w:w="14743" w:type="dxa"/>
                  <w:gridSpan w:val="3"/>
                  <w:tcBorders>
                    <w:top w:val="single" w:sz="4" w:space="0" w:color="auto"/>
                    <w:left w:val="nil"/>
                    <w:bottom w:val="single" w:sz="4" w:space="0" w:color="auto"/>
                    <w:right w:val="nil"/>
                  </w:tcBorders>
                  <w:tcMar>
                    <w:top w:w="113" w:type="dxa"/>
                    <w:left w:w="108" w:type="dxa"/>
                    <w:bottom w:w="113" w:type="dxa"/>
                    <w:right w:w="108" w:type="dxa"/>
                  </w:tcMar>
                </w:tcPr>
                <w:p w:rsidR="00D67687" w:rsidRDefault="00D67687" w:rsidP="00D6422E">
                  <w:pPr>
                    <w:spacing w:line="276" w:lineRule="auto"/>
                  </w:pPr>
                </w:p>
              </w:tc>
            </w:tr>
            <w:tr w:rsidR="00D67687" w:rsidTr="00D6422E">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D67687" w:rsidRDefault="00D67687" w:rsidP="00D6422E">
                  <w:pPr>
                    <w:spacing w:line="276" w:lineRule="auto"/>
                    <w:jc w:val="center"/>
                  </w:pPr>
                  <w:r>
                    <w:rPr>
                      <w:b/>
                      <w:bCs/>
                    </w:rPr>
                    <w:t>UYARLAMA</w:t>
                  </w:r>
                </w:p>
              </w:tc>
            </w:tr>
            <w:tr w:rsidR="00D67687" w:rsidTr="00D6422E">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D67687" w:rsidRDefault="00D67687" w:rsidP="00D6422E">
                  <w:pPr>
                    <w:spacing w:line="276" w:lineRule="auto"/>
                  </w:pPr>
                </w:p>
              </w:tc>
            </w:tr>
          </w:tbl>
          <w:p w:rsidR="00D67687" w:rsidRDefault="00D67687" w:rsidP="00D6422E">
            <w:pPr>
              <w:spacing w:line="276" w:lineRule="auto"/>
            </w:pPr>
          </w:p>
          <w:p w:rsidR="00D67687" w:rsidRDefault="00D67687" w:rsidP="00D6422E">
            <w:pPr>
              <w:shd w:val="clear" w:color="auto" w:fill="FFFFFF"/>
              <w:spacing w:line="24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Default="00D67687" w:rsidP="00D6422E">
            <w:pPr>
              <w:spacing w:line="0" w:lineRule="atLeast"/>
              <w:ind w:left="-57" w:right="-57"/>
              <w:jc w:val="center"/>
            </w:pPr>
          </w:p>
          <w:p w:rsidR="00D67687" w:rsidRPr="009D3A28" w:rsidRDefault="00D67687" w:rsidP="00D6422E">
            <w:pPr>
              <w:spacing w:line="0" w:lineRule="atLeast"/>
              <w:ind w:left="-57" w:right="-57"/>
              <w:jc w:val="center"/>
              <w:rPr>
                <w:b/>
                <w:sz w:val="28"/>
                <w:szCs w:val="28"/>
              </w:rPr>
            </w:pPr>
          </w:p>
        </w:tc>
      </w:tr>
    </w:tbl>
    <w:p w:rsidR="00D67687" w:rsidRDefault="00D67687" w:rsidP="00D67687"/>
    <w:p w:rsidR="00D67687" w:rsidRDefault="00D67687" w:rsidP="00D67687"/>
    <w:p w:rsidR="00D67687" w:rsidRDefault="00D67687"/>
    <w:sectPr w:rsidR="00D67687" w:rsidSect="00D6768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17DC9"/>
    <w:multiLevelType w:val="hybridMultilevel"/>
    <w:tmpl w:val="60B21752"/>
    <w:lvl w:ilvl="0" w:tplc="041F0001">
      <w:start w:val="1"/>
      <w:numFmt w:val="bullet"/>
      <w:pStyle w:val="hatice"/>
      <w:lvlText w:val=""/>
      <w:lvlJc w:val="left"/>
      <w:pPr>
        <w:ind w:left="53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drawingGridHorizontalSpacing w:val="120"/>
  <w:displayHorizontalDrawingGridEvery w:val="2"/>
  <w:characterSpacingControl w:val="doNotCompress"/>
  <w:compat/>
  <w:rsids>
    <w:rsidRoot w:val="00D67687"/>
    <w:rsid w:val="00D67012"/>
    <w:rsid w:val="00D676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atice">
    <w:name w:val="hatice"/>
    <w:basedOn w:val="ListeParagraf"/>
    <w:link w:val="haticeChar"/>
    <w:uiPriority w:val="99"/>
    <w:rsid w:val="00D67687"/>
    <w:pPr>
      <w:numPr>
        <w:numId w:val="1"/>
      </w:numPr>
      <w:tabs>
        <w:tab w:val="left" w:pos="454"/>
      </w:tabs>
      <w:spacing w:before="14"/>
      <w:ind w:left="454" w:hanging="284"/>
      <w:contextualSpacing w:val="0"/>
      <w:jc w:val="both"/>
    </w:pPr>
    <w:rPr>
      <w:rFonts w:ascii="Arial T." w:hAnsi="Arial T." w:cs="Arial T."/>
      <w:sz w:val="20"/>
      <w:szCs w:val="20"/>
    </w:rPr>
  </w:style>
  <w:style w:type="character" w:customStyle="1" w:styleId="haticeChar">
    <w:name w:val="hatice Char"/>
    <w:basedOn w:val="VarsaylanParagrafYazTipi"/>
    <w:link w:val="hatice"/>
    <w:uiPriority w:val="99"/>
    <w:locked/>
    <w:rsid w:val="00D67687"/>
    <w:rPr>
      <w:rFonts w:ascii="Arial T." w:eastAsia="Times New Roman" w:hAnsi="Arial T." w:cs="Arial T."/>
      <w:sz w:val="20"/>
      <w:szCs w:val="20"/>
      <w:lang w:eastAsia="tr-TR"/>
    </w:rPr>
  </w:style>
  <w:style w:type="paragraph" w:styleId="ListeParagraf">
    <w:name w:val="List Paragraph"/>
    <w:basedOn w:val="Normal"/>
    <w:uiPriority w:val="34"/>
    <w:qFormat/>
    <w:rsid w:val="00D676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2513B-D114-4F0A-9426-0CC33A89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691</Words>
  <Characters>3941</Characters>
  <Application>Microsoft Office Word</Application>
  <DocSecurity>0</DocSecurity>
  <Lines>32</Lines>
  <Paragraphs>9</Paragraphs>
  <ScaleCrop>false</ScaleCrop>
  <Company>MİCROSOFT</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2</cp:revision>
  <dcterms:created xsi:type="dcterms:W3CDTF">2013-11-26T19:45:00Z</dcterms:created>
  <dcterms:modified xsi:type="dcterms:W3CDTF">2013-11-26T19:53:00Z</dcterms:modified>
</cp:coreProperties>
</file>