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56" w:rsidRPr="00CF1D90" w:rsidRDefault="000B3A43" w:rsidP="00045050">
      <w:pPr>
        <w:jc w:val="center"/>
        <w:rPr>
          <w:rFonts w:ascii="Times New Roman" w:hAnsi="Times New Roman" w:cs="Times New Roman"/>
          <w:b/>
          <w:sz w:val="24"/>
          <w:szCs w:val="24"/>
        </w:rPr>
      </w:pPr>
      <w:r w:rsidRPr="00CF1D90">
        <w:rPr>
          <w:rFonts w:ascii="Times New Roman" w:hAnsi="Times New Roman" w:cs="Times New Roman"/>
          <w:b/>
          <w:sz w:val="24"/>
          <w:szCs w:val="24"/>
        </w:rPr>
        <w:t>GÜNLÜK EĞİTİM AKIŞI</w:t>
      </w:r>
    </w:p>
    <w:p w:rsidR="00FF7F3E" w:rsidRPr="00CF1D90" w:rsidRDefault="00045050" w:rsidP="00FF7F3E">
      <w:pPr>
        <w:rPr>
          <w:rFonts w:ascii="Times New Roman" w:hAnsi="Times New Roman" w:cs="Times New Roman"/>
          <w:sz w:val="24"/>
          <w:szCs w:val="24"/>
        </w:rPr>
      </w:pPr>
      <w:r w:rsidRPr="00CF1D90">
        <w:rPr>
          <w:rFonts w:ascii="Times New Roman" w:hAnsi="Times New Roman" w:cs="Times New Roman"/>
          <w:b/>
          <w:sz w:val="24"/>
          <w:szCs w:val="24"/>
        </w:rPr>
        <w:t xml:space="preserve">Okul </w:t>
      </w:r>
      <w:r w:rsidR="00FF7F3E" w:rsidRPr="00CF1D90">
        <w:rPr>
          <w:rFonts w:ascii="Times New Roman" w:hAnsi="Times New Roman" w:cs="Times New Roman"/>
          <w:b/>
          <w:sz w:val="24"/>
          <w:szCs w:val="24"/>
        </w:rPr>
        <w:t xml:space="preserve">Adı: </w:t>
      </w:r>
      <w:r w:rsidR="00FF7F3E" w:rsidRPr="00CF1D90">
        <w:rPr>
          <w:rFonts w:ascii="Times New Roman" w:hAnsi="Times New Roman" w:cs="Times New Roman"/>
          <w:sz w:val="24"/>
          <w:szCs w:val="24"/>
        </w:rPr>
        <w:t>Çağdaş</w:t>
      </w:r>
      <w:r w:rsidRPr="00CF1D90">
        <w:rPr>
          <w:rFonts w:ascii="Times New Roman" w:hAnsi="Times New Roman" w:cs="Times New Roman"/>
          <w:sz w:val="24"/>
          <w:szCs w:val="24"/>
        </w:rPr>
        <w:t xml:space="preserve"> Yaşam Arif Sönmez Anaokulu</w:t>
      </w:r>
      <w:r w:rsidR="00FF7F3E" w:rsidRPr="00CF1D90">
        <w:rPr>
          <w:rFonts w:ascii="Times New Roman" w:hAnsi="Times New Roman" w:cs="Times New Roman"/>
          <w:sz w:val="24"/>
          <w:szCs w:val="24"/>
        </w:rPr>
        <w:t xml:space="preserve">   </w:t>
      </w:r>
      <w:r w:rsidR="0047650F" w:rsidRPr="00CF1D90">
        <w:rPr>
          <w:rFonts w:ascii="Times New Roman" w:hAnsi="Times New Roman" w:cs="Times New Roman"/>
          <w:sz w:val="24"/>
          <w:szCs w:val="24"/>
        </w:rPr>
        <w:t xml:space="preserve">  </w:t>
      </w:r>
      <w:r w:rsidR="00FF7F3E" w:rsidRPr="00CF1D90">
        <w:rPr>
          <w:rFonts w:ascii="Times New Roman" w:hAnsi="Times New Roman" w:cs="Times New Roman"/>
          <w:sz w:val="24"/>
          <w:szCs w:val="24"/>
        </w:rPr>
        <w:t xml:space="preserve">             </w:t>
      </w:r>
      <w:r w:rsidR="0047650F" w:rsidRPr="00CF1D90">
        <w:rPr>
          <w:rFonts w:ascii="Times New Roman" w:hAnsi="Times New Roman" w:cs="Times New Roman"/>
          <w:sz w:val="24"/>
          <w:szCs w:val="24"/>
        </w:rPr>
        <w:t xml:space="preserve">        </w:t>
      </w:r>
      <w:r w:rsidR="00FF7F3E" w:rsidRPr="00CF1D90">
        <w:rPr>
          <w:rFonts w:ascii="Times New Roman" w:hAnsi="Times New Roman" w:cs="Times New Roman"/>
          <w:sz w:val="24"/>
          <w:szCs w:val="24"/>
        </w:rPr>
        <w:t xml:space="preserve">                                                                                         </w:t>
      </w:r>
      <w:r w:rsidR="00FF7F3E" w:rsidRPr="00CF1D90">
        <w:rPr>
          <w:rFonts w:ascii="Times New Roman" w:hAnsi="Times New Roman" w:cs="Times New Roman"/>
          <w:b/>
          <w:sz w:val="24"/>
          <w:szCs w:val="24"/>
        </w:rPr>
        <w:t xml:space="preserve">Tarih: </w:t>
      </w:r>
      <w:r w:rsidR="00FF7F3E" w:rsidRPr="00CF1D90">
        <w:rPr>
          <w:rFonts w:ascii="Times New Roman" w:hAnsi="Times New Roman" w:cs="Times New Roman"/>
          <w:sz w:val="24"/>
          <w:szCs w:val="24"/>
        </w:rPr>
        <w:t>16.04.2014</w:t>
      </w:r>
    </w:p>
    <w:p w:rsidR="00FF7F3E" w:rsidRPr="00CF1D90" w:rsidRDefault="00045050" w:rsidP="00FF7F3E">
      <w:pPr>
        <w:rPr>
          <w:rFonts w:ascii="Times New Roman" w:hAnsi="Times New Roman" w:cs="Times New Roman"/>
          <w:sz w:val="24"/>
          <w:szCs w:val="24"/>
        </w:rPr>
      </w:pPr>
      <w:r w:rsidRPr="00CF1D90">
        <w:rPr>
          <w:rFonts w:ascii="Times New Roman" w:hAnsi="Times New Roman" w:cs="Times New Roman"/>
          <w:b/>
          <w:sz w:val="24"/>
          <w:szCs w:val="24"/>
        </w:rPr>
        <w:t>Öğretmenin Adı-</w:t>
      </w:r>
      <w:r w:rsidR="00FF7F3E" w:rsidRPr="00CF1D90">
        <w:rPr>
          <w:rFonts w:ascii="Times New Roman" w:hAnsi="Times New Roman" w:cs="Times New Roman"/>
          <w:b/>
          <w:sz w:val="24"/>
          <w:szCs w:val="24"/>
        </w:rPr>
        <w:t>Soyadı:</w:t>
      </w:r>
      <w:r w:rsidR="00FF7F3E" w:rsidRPr="00CF1D90">
        <w:rPr>
          <w:rFonts w:ascii="Times New Roman" w:hAnsi="Times New Roman" w:cs="Times New Roman"/>
          <w:sz w:val="24"/>
          <w:szCs w:val="24"/>
        </w:rPr>
        <w:t xml:space="preserve"> Mihriban</w:t>
      </w:r>
      <w:r w:rsidRPr="00CF1D90">
        <w:rPr>
          <w:rFonts w:ascii="Times New Roman" w:hAnsi="Times New Roman" w:cs="Times New Roman"/>
          <w:sz w:val="24"/>
          <w:szCs w:val="24"/>
        </w:rPr>
        <w:t xml:space="preserve"> YILDIZEL</w:t>
      </w:r>
      <w:r w:rsidR="0047650F" w:rsidRPr="00CF1D90">
        <w:rPr>
          <w:rFonts w:ascii="Times New Roman" w:hAnsi="Times New Roman" w:cs="Times New Roman"/>
          <w:sz w:val="24"/>
          <w:szCs w:val="24"/>
        </w:rPr>
        <w:t xml:space="preserve">         </w:t>
      </w:r>
      <w:r w:rsidR="00FF7F3E" w:rsidRPr="00CF1D90">
        <w:rPr>
          <w:rFonts w:ascii="Times New Roman" w:hAnsi="Times New Roman" w:cs="Times New Roman"/>
          <w:sz w:val="24"/>
          <w:szCs w:val="24"/>
        </w:rPr>
        <w:t xml:space="preserve">                                                                         </w:t>
      </w:r>
      <w:r w:rsidR="000B3A43" w:rsidRPr="00CF1D90">
        <w:rPr>
          <w:rFonts w:ascii="Times New Roman" w:hAnsi="Times New Roman" w:cs="Times New Roman"/>
          <w:sz w:val="24"/>
          <w:szCs w:val="24"/>
        </w:rPr>
        <w:t xml:space="preserve">  </w:t>
      </w:r>
      <w:r w:rsidR="00FF7F3E" w:rsidRPr="00CF1D90">
        <w:rPr>
          <w:rFonts w:ascii="Times New Roman" w:hAnsi="Times New Roman" w:cs="Times New Roman"/>
          <w:sz w:val="24"/>
          <w:szCs w:val="24"/>
        </w:rPr>
        <w:t xml:space="preserve">                                   </w:t>
      </w:r>
      <w:r w:rsidR="00FF7F3E" w:rsidRPr="00CF1D90">
        <w:rPr>
          <w:rFonts w:ascii="Times New Roman" w:hAnsi="Times New Roman" w:cs="Times New Roman"/>
          <w:b/>
          <w:sz w:val="24"/>
          <w:szCs w:val="24"/>
        </w:rPr>
        <w:t>Yaş Grubu:</w:t>
      </w:r>
      <w:r w:rsidR="00FF7F3E" w:rsidRPr="00CF1D90">
        <w:rPr>
          <w:rFonts w:ascii="Times New Roman" w:hAnsi="Times New Roman" w:cs="Times New Roman"/>
          <w:sz w:val="24"/>
          <w:szCs w:val="24"/>
        </w:rPr>
        <w:t xml:space="preserve"> 48 AY</w:t>
      </w:r>
    </w:p>
    <w:p w:rsidR="00045050" w:rsidRPr="00CF1D90" w:rsidRDefault="00045050" w:rsidP="00045050">
      <w:pPr>
        <w:rPr>
          <w:rFonts w:ascii="Times New Roman" w:hAnsi="Times New Roman" w:cs="Times New Roman"/>
          <w:sz w:val="24"/>
          <w:szCs w:val="24"/>
        </w:rPr>
      </w:pPr>
    </w:p>
    <w:tbl>
      <w:tblPr>
        <w:tblStyle w:val="TabloKlavuzu"/>
        <w:tblW w:w="14328" w:type="dxa"/>
        <w:tblLook w:val="04A0"/>
      </w:tblPr>
      <w:tblGrid>
        <w:gridCol w:w="14328"/>
      </w:tblGrid>
      <w:tr w:rsidR="00045050" w:rsidRPr="00CF1D90" w:rsidTr="00CF1D90">
        <w:trPr>
          <w:trHeight w:val="473"/>
        </w:trPr>
        <w:tc>
          <w:tcPr>
            <w:tcW w:w="14328" w:type="dxa"/>
          </w:tcPr>
          <w:p w:rsidR="000B3A43" w:rsidRPr="00CF1D90" w:rsidRDefault="000B3A43" w:rsidP="000B3A43">
            <w:pPr>
              <w:jc w:val="center"/>
              <w:rPr>
                <w:rFonts w:ascii="Times New Roman" w:hAnsi="Times New Roman" w:cs="Times New Roman"/>
                <w:b/>
                <w:sz w:val="24"/>
                <w:szCs w:val="24"/>
              </w:rPr>
            </w:pPr>
          </w:p>
          <w:p w:rsidR="00D83D09" w:rsidRPr="00CF1D90" w:rsidRDefault="00045050" w:rsidP="000B3A43">
            <w:pPr>
              <w:jc w:val="center"/>
              <w:rPr>
                <w:rFonts w:ascii="Times New Roman" w:hAnsi="Times New Roman" w:cs="Times New Roman"/>
                <w:b/>
                <w:sz w:val="24"/>
                <w:szCs w:val="24"/>
              </w:rPr>
            </w:pPr>
            <w:r w:rsidRPr="00CF1D90">
              <w:rPr>
                <w:rFonts w:ascii="Times New Roman" w:hAnsi="Times New Roman" w:cs="Times New Roman"/>
                <w:b/>
                <w:sz w:val="24"/>
                <w:szCs w:val="24"/>
              </w:rPr>
              <w:t>KAZANIMLAR VE GÖSTERGELERİ</w:t>
            </w:r>
          </w:p>
          <w:p w:rsidR="000B3A43" w:rsidRPr="00CF1D90" w:rsidRDefault="000B3A43" w:rsidP="000B3A43">
            <w:pPr>
              <w:jc w:val="center"/>
              <w:rPr>
                <w:rFonts w:ascii="Times New Roman" w:hAnsi="Times New Roman" w:cs="Times New Roman"/>
                <w:sz w:val="24"/>
                <w:szCs w:val="24"/>
              </w:rPr>
            </w:pPr>
          </w:p>
        </w:tc>
      </w:tr>
      <w:tr w:rsidR="000B3A43" w:rsidRPr="00CF1D90" w:rsidTr="00CF1D90">
        <w:trPr>
          <w:trHeight w:val="1949"/>
        </w:trPr>
        <w:tc>
          <w:tcPr>
            <w:tcW w:w="14328" w:type="dxa"/>
          </w:tcPr>
          <w:p w:rsidR="00B80039" w:rsidRPr="00CF1D90" w:rsidRDefault="00B80039" w:rsidP="0047650F">
            <w:pPr>
              <w:rPr>
                <w:rFonts w:ascii="Times New Roman" w:hAnsi="Times New Roman" w:cs="Times New Roman"/>
                <w:b/>
                <w:bCs/>
                <w:sz w:val="24"/>
                <w:szCs w:val="24"/>
              </w:rPr>
            </w:pPr>
          </w:p>
          <w:p w:rsidR="000B3A43" w:rsidRPr="00CF1D90" w:rsidRDefault="000B3A43" w:rsidP="0047650F">
            <w:pPr>
              <w:rPr>
                <w:rFonts w:ascii="Times New Roman" w:hAnsi="Times New Roman" w:cs="Times New Roman"/>
                <w:b/>
                <w:bCs/>
                <w:sz w:val="24"/>
                <w:szCs w:val="24"/>
              </w:rPr>
            </w:pPr>
            <w:r w:rsidRPr="00CF1D90">
              <w:rPr>
                <w:rFonts w:ascii="Times New Roman" w:hAnsi="Times New Roman" w:cs="Times New Roman"/>
                <w:b/>
                <w:bCs/>
                <w:sz w:val="24"/>
                <w:szCs w:val="24"/>
              </w:rPr>
              <w:t>MOTOR GELİŞİM</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b/>
                <w:bCs/>
                <w:sz w:val="24"/>
                <w:szCs w:val="24"/>
              </w:rPr>
              <w:t xml:space="preserve">Kazanım 1. Yer değiştirme hareketleri yapar. </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b/>
                <w:sz w:val="24"/>
                <w:szCs w:val="24"/>
              </w:rPr>
              <w:t xml:space="preserve">Göstergeleri: </w:t>
            </w:r>
            <w:r w:rsidRPr="00CF1D90">
              <w:rPr>
                <w:rFonts w:ascii="Times New Roman" w:hAnsi="Times New Roman" w:cs="Times New Roman"/>
                <w:sz w:val="24"/>
                <w:szCs w:val="24"/>
              </w:rPr>
              <w:t xml:space="preserve">Yönergeler doğrultusunda yürür. </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sz w:val="24"/>
                <w:szCs w:val="24"/>
              </w:rPr>
              <w:t>Yönergeler doğrultusunda koşar.</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b/>
                <w:bCs/>
                <w:sz w:val="24"/>
                <w:szCs w:val="24"/>
              </w:rPr>
              <w:t xml:space="preserve">Kazanım 4. Küçük kas kullanımı gerektiren hareketleri yapar. </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Malzemeleri keser, yapıştırır.</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sz w:val="24"/>
                <w:szCs w:val="24"/>
              </w:rPr>
              <w:t xml:space="preserve"> Nesneleri yeni şekiller oluşturacak biçimde bir araya getirir. </w:t>
            </w:r>
          </w:p>
          <w:p w:rsidR="000B3A43" w:rsidRPr="00CF1D90" w:rsidRDefault="000B3A43" w:rsidP="0047650F">
            <w:pPr>
              <w:rPr>
                <w:rFonts w:ascii="Times New Roman" w:hAnsi="Times New Roman" w:cs="Times New Roman"/>
                <w:sz w:val="24"/>
                <w:szCs w:val="24"/>
              </w:rPr>
            </w:pPr>
            <w:r w:rsidRPr="00CF1D90">
              <w:rPr>
                <w:rFonts w:ascii="Times New Roman" w:hAnsi="Times New Roman" w:cs="Times New Roman"/>
                <w:sz w:val="24"/>
                <w:szCs w:val="24"/>
              </w:rPr>
              <w:t xml:space="preserve">Değişik malzemeler kullanarak resim yapar. </w:t>
            </w:r>
          </w:p>
          <w:p w:rsidR="000B3A43" w:rsidRPr="00CF1D90" w:rsidRDefault="000B3A43" w:rsidP="00045050">
            <w:pPr>
              <w:rPr>
                <w:rFonts w:ascii="Times New Roman" w:hAnsi="Times New Roman" w:cs="Times New Roman"/>
                <w:b/>
                <w:bCs/>
                <w:sz w:val="24"/>
                <w:szCs w:val="24"/>
              </w:rPr>
            </w:pPr>
          </w:p>
          <w:p w:rsidR="000B3A43" w:rsidRPr="00CF1D90" w:rsidRDefault="000B3A43" w:rsidP="00045050">
            <w:pPr>
              <w:rPr>
                <w:rFonts w:ascii="Times New Roman" w:hAnsi="Times New Roman" w:cs="Times New Roman"/>
                <w:b/>
                <w:bCs/>
                <w:sz w:val="24"/>
                <w:szCs w:val="24"/>
              </w:rPr>
            </w:pPr>
            <w:r w:rsidRPr="00CF1D90">
              <w:rPr>
                <w:rFonts w:ascii="Times New Roman" w:hAnsi="Times New Roman" w:cs="Times New Roman"/>
                <w:b/>
                <w:bCs/>
                <w:sz w:val="24"/>
                <w:szCs w:val="24"/>
              </w:rPr>
              <w:t>DİL GELİŞİMİ</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 xml:space="preserve">Kazanım 8. Dinlediklerini/izlediklerini çeşitli yollarla ifade eder.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Dinledikleri/izledikleri ile ilgili sorular sorar.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Dinledikleri/izledikleri ile ilgili sorulara cevap verir.</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Dinledikleri/izlediklerini drama yoluyla sergiler.</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 xml:space="preserve">Kazanım 10. Görsel materyalleri okur.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Görsel materyalleri inceler.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 xml:space="preserve">Görsel materyalleri açıklar.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 xml:space="preserve">Görsel materyallerle ilgili sorular sorar. </w:t>
            </w:r>
          </w:p>
          <w:p w:rsidR="000B3A43" w:rsidRPr="00CF1D90" w:rsidRDefault="000B3A43" w:rsidP="00045050">
            <w:pPr>
              <w:rPr>
                <w:rFonts w:ascii="Times New Roman" w:hAnsi="Times New Roman" w:cs="Times New Roman"/>
                <w:b/>
                <w:bCs/>
                <w:sz w:val="24"/>
                <w:szCs w:val="24"/>
              </w:rPr>
            </w:pPr>
            <w:r w:rsidRPr="00CF1D90">
              <w:rPr>
                <w:rFonts w:ascii="Times New Roman" w:hAnsi="Times New Roman" w:cs="Times New Roman"/>
                <w:sz w:val="24"/>
                <w:szCs w:val="24"/>
              </w:rPr>
              <w:t>Görsel materyallerle ilgili sorulara cevap verir.</w:t>
            </w:r>
            <w:r w:rsidRPr="00CF1D90">
              <w:rPr>
                <w:rFonts w:ascii="Times New Roman" w:hAnsi="Times New Roman" w:cs="Times New Roman"/>
                <w:sz w:val="24"/>
                <w:szCs w:val="24"/>
              </w:rPr>
              <w:br/>
            </w:r>
          </w:p>
          <w:p w:rsidR="000B3A43" w:rsidRPr="00CF1D90" w:rsidRDefault="000B3A43" w:rsidP="00045050">
            <w:pPr>
              <w:rPr>
                <w:rFonts w:ascii="Times New Roman" w:hAnsi="Times New Roman" w:cs="Times New Roman"/>
                <w:b/>
                <w:bCs/>
                <w:sz w:val="24"/>
                <w:szCs w:val="24"/>
              </w:rPr>
            </w:pPr>
          </w:p>
          <w:p w:rsidR="000B3A43" w:rsidRPr="00CF1D90" w:rsidRDefault="000B3A43" w:rsidP="00045050">
            <w:pPr>
              <w:rPr>
                <w:rFonts w:ascii="Times New Roman" w:hAnsi="Times New Roman" w:cs="Times New Roman"/>
                <w:b/>
                <w:bCs/>
                <w:sz w:val="24"/>
                <w:szCs w:val="24"/>
              </w:rPr>
            </w:pP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SOSYAL VE DUYGUSAL GELİŞİMİ</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 xml:space="preserve">Kazanım 3. Kendini yaratıcı yollarla ifade eder.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Duygu, düşünce ve hayallerini özgün yollarla ifade eder.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 xml:space="preserve">Nesneleri alışılmışın dışında kullanır.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Özgün özellikler taşıyan ürünler oluşturur.</w:t>
            </w:r>
          </w:p>
          <w:p w:rsidR="000B3A43" w:rsidRPr="00CF1D90" w:rsidRDefault="000B3A43" w:rsidP="00045050">
            <w:pPr>
              <w:rPr>
                <w:rFonts w:ascii="Times New Roman" w:hAnsi="Times New Roman" w:cs="Times New Roman"/>
                <w:b/>
                <w:bCs/>
                <w:sz w:val="24"/>
                <w:szCs w:val="24"/>
              </w:rPr>
            </w:pPr>
          </w:p>
          <w:p w:rsidR="000B3A43" w:rsidRPr="00CF1D90" w:rsidRDefault="000B3A43" w:rsidP="00045050">
            <w:pPr>
              <w:rPr>
                <w:rFonts w:ascii="Times New Roman" w:hAnsi="Times New Roman" w:cs="Times New Roman"/>
                <w:b/>
                <w:bCs/>
                <w:sz w:val="24"/>
                <w:szCs w:val="24"/>
              </w:rPr>
            </w:pPr>
            <w:r w:rsidRPr="00CF1D90">
              <w:rPr>
                <w:rFonts w:ascii="Times New Roman" w:hAnsi="Times New Roman" w:cs="Times New Roman"/>
                <w:b/>
                <w:bCs/>
                <w:sz w:val="24"/>
                <w:szCs w:val="24"/>
              </w:rPr>
              <w:t>BİLİŞSEL GELİŞİM</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 xml:space="preserve">Kazanım 1. Nesne/durum/olaya dikkatini verir.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Dikkat edilmesi gereken nesne/durum olaya odaklanır.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sz w:val="24"/>
                <w:szCs w:val="24"/>
              </w:rPr>
              <w:t>Dikkatini çeken nesne/durum/olaya yönelik sorular sorar.</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bCs/>
                <w:sz w:val="24"/>
                <w:szCs w:val="24"/>
              </w:rPr>
              <w:t xml:space="preserve">Kazanım 5. Nesne ya da varlıkları gözlemler. </w:t>
            </w:r>
          </w:p>
          <w:p w:rsidR="000B3A43" w:rsidRPr="00CF1D90" w:rsidRDefault="000B3A43" w:rsidP="00045050">
            <w:pPr>
              <w:rPr>
                <w:rFonts w:ascii="Times New Roman" w:hAnsi="Times New Roman" w:cs="Times New Roman"/>
                <w:sz w:val="24"/>
                <w:szCs w:val="24"/>
              </w:rPr>
            </w:pPr>
            <w:r w:rsidRPr="00CF1D90">
              <w:rPr>
                <w:rFonts w:ascii="Times New Roman" w:hAnsi="Times New Roman" w:cs="Times New Roman"/>
                <w:b/>
                <w:sz w:val="24"/>
                <w:szCs w:val="24"/>
              </w:rPr>
              <w:t>Göstergeleri:</w:t>
            </w:r>
            <w:r w:rsidRPr="00CF1D90">
              <w:rPr>
                <w:rFonts w:ascii="Times New Roman" w:hAnsi="Times New Roman" w:cs="Times New Roman"/>
                <w:sz w:val="24"/>
                <w:szCs w:val="24"/>
              </w:rPr>
              <w:t xml:space="preserve"> Nesne/varlığın adını, rengini, dokusunu ve kullanım amaçlarını söyler.</w:t>
            </w:r>
          </w:p>
          <w:p w:rsidR="000B3A43" w:rsidRPr="00CF1D90" w:rsidRDefault="000B3A43" w:rsidP="00045050">
            <w:pPr>
              <w:rPr>
                <w:rFonts w:ascii="Times New Roman" w:hAnsi="Times New Roman" w:cs="Times New Roman"/>
                <w:sz w:val="24"/>
                <w:szCs w:val="24"/>
              </w:rPr>
            </w:pPr>
          </w:p>
        </w:tc>
      </w:tr>
      <w:tr w:rsidR="00045050" w:rsidRPr="00CF1D90" w:rsidTr="00CF1D90">
        <w:trPr>
          <w:trHeight w:val="141"/>
        </w:trPr>
        <w:tc>
          <w:tcPr>
            <w:tcW w:w="14328" w:type="dxa"/>
          </w:tcPr>
          <w:p w:rsidR="0047650F" w:rsidRPr="00CF1D90" w:rsidRDefault="0047650F" w:rsidP="00045050">
            <w:pPr>
              <w:jc w:val="center"/>
              <w:rPr>
                <w:rFonts w:ascii="Times New Roman" w:hAnsi="Times New Roman" w:cs="Times New Roman"/>
                <w:b/>
                <w:sz w:val="24"/>
                <w:szCs w:val="24"/>
              </w:rPr>
            </w:pPr>
          </w:p>
          <w:p w:rsidR="00045050" w:rsidRPr="00CF1D90" w:rsidRDefault="00045050" w:rsidP="00045050">
            <w:pPr>
              <w:jc w:val="center"/>
              <w:rPr>
                <w:rFonts w:ascii="Times New Roman" w:hAnsi="Times New Roman" w:cs="Times New Roman"/>
                <w:b/>
                <w:sz w:val="24"/>
                <w:szCs w:val="24"/>
              </w:rPr>
            </w:pPr>
            <w:r w:rsidRPr="00CF1D90">
              <w:rPr>
                <w:rFonts w:ascii="Times New Roman" w:hAnsi="Times New Roman" w:cs="Times New Roman"/>
                <w:b/>
                <w:sz w:val="24"/>
                <w:szCs w:val="24"/>
              </w:rPr>
              <w:t>ÖĞRENME SÜRECİ</w:t>
            </w:r>
          </w:p>
          <w:p w:rsidR="000B3A43" w:rsidRPr="00CF1D90" w:rsidRDefault="000B3A43" w:rsidP="00045050">
            <w:pPr>
              <w:jc w:val="center"/>
              <w:rPr>
                <w:rFonts w:ascii="Times New Roman" w:hAnsi="Times New Roman" w:cs="Times New Roman"/>
                <w:b/>
                <w:sz w:val="24"/>
                <w:szCs w:val="24"/>
              </w:rPr>
            </w:pPr>
          </w:p>
          <w:p w:rsidR="00045050" w:rsidRPr="00CF1D90" w:rsidRDefault="00045050" w:rsidP="00045050">
            <w:pPr>
              <w:rPr>
                <w:rFonts w:ascii="Times New Roman" w:hAnsi="Times New Roman" w:cs="Times New Roman"/>
                <w:sz w:val="24"/>
                <w:szCs w:val="24"/>
              </w:rPr>
            </w:pPr>
            <w:r w:rsidRPr="00CF1D90">
              <w:rPr>
                <w:rFonts w:ascii="Times New Roman" w:hAnsi="Times New Roman" w:cs="Times New Roman"/>
                <w:sz w:val="24"/>
                <w:szCs w:val="24"/>
              </w:rPr>
              <w:t xml:space="preserve">      Öğretmen coşkulu bir sesle “Günaydın çocuklar!” diyerek çocukları selâmlar. Elindeki dikiş kutusunu masaya koyar ve çocukların dikkatini çekmek için “Bu kutu sizce ne kutusu olabilir? İçinde neler olabilir?” gibi sorular sorar. Sonra kutunun özelliklerinden, içindekilerden söz ederek kutunun adını bulmalarını sağlar. Kutu açılır ve içindekiler incelenir. Kutunun içinde bulunan çeşitli renklerdeki ve boyutlardaki düğmeler çocuklara verilir, çocukların oyun oynamalarına fırsat verilir. Dikiş kutusu daha sonra tekrar incelenmek üzere kaldırılır. Çocuklar ilgi köşelerinde serbest oyun oynamaya yönlendirilir.</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     </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     Öğretmen “Haydi, haydi hikâye saati.” diyerek çocuklara toplanmaları gerektiğini hatırlatır. Çocukların toplanma işleminden sonra öğretmen “Herkes bir tırtıl olsun. Taze yeşil bir yeşil yaprak aramak için etrafını incelesin.” der ve çocuklardan bir tırtıl gibi yerde kıvrılarak sürünmelerini ister. Öğretmen “Sen etrafında neler görüyorsun? Yiyebileceğin yeşil bir yaprak bulabildin mi? Bu yaprağı nasıl yemeliyiz, yıkamalıyız?” gibi sorular sorarak çocukların cevap vermelerini ister. Daha sonra öğretmen sıra ile çocukların ismini söyleyerek sandalyeye oturmalarını ister. Çocuklarla birlikte “Ağaçta Bir Tırtıl” tekerlemesini söyler.</w:t>
            </w:r>
            <w:r w:rsidRPr="00CF1D90">
              <w:rPr>
                <w:rFonts w:ascii="Times New Roman" w:hAnsi="Times New Roman" w:cs="Times New Roman"/>
                <w:sz w:val="24"/>
                <w:szCs w:val="24"/>
              </w:rPr>
              <w:tab/>
            </w:r>
          </w:p>
          <w:p w:rsidR="000B3A43" w:rsidRPr="00CF1D90" w:rsidRDefault="00045050" w:rsidP="00045050">
            <w:pPr>
              <w:tabs>
                <w:tab w:val="left" w:pos="302"/>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r>
          </w:p>
          <w:p w:rsidR="00CF1D90" w:rsidRDefault="000B3A43" w:rsidP="00045050">
            <w:pPr>
              <w:tabs>
                <w:tab w:val="left" w:pos="302"/>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     </w:t>
            </w:r>
          </w:p>
          <w:p w:rsidR="00CF1D90" w:rsidRDefault="00CF1D90" w:rsidP="00045050">
            <w:pPr>
              <w:tabs>
                <w:tab w:val="left" w:pos="302"/>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p>
          <w:p w:rsidR="00CF1D90" w:rsidRDefault="00CF1D90" w:rsidP="00045050">
            <w:pPr>
              <w:tabs>
                <w:tab w:val="left" w:pos="302"/>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p>
          <w:p w:rsidR="00045050" w:rsidRPr="00CF1D90" w:rsidRDefault="00CF1D90" w:rsidP="00045050">
            <w:pPr>
              <w:tabs>
                <w:tab w:val="left" w:pos="302"/>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45050" w:rsidRPr="00CF1D90">
              <w:rPr>
                <w:rFonts w:ascii="Times New Roman" w:hAnsi="Times New Roman" w:cs="Times New Roman"/>
                <w:b/>
                <w:sz w:val="24"/>
                <w:szCs w:val="24"/>
              </w:rPr>
              <w:t>Ağaçta Bir Tırtıl</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t xml:space="preserve">Ağaçta bir tırtıl var. </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t>Ne yapıyorsun cici tırtıl?</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t xml:space="preserve">Yaprak yiyorum </w:t>
            </w:r>
            <w:proofErr w:type="gramStart"/>
            <w:r w:rsidRPr="00CF1D90">
              <w:rPr>
                <w:rFonts w:ascii="Times New Roman" w:hAnsi="Times New Roman" w:cs="Times New Roman"/>
                <w:sz w:val="24"/>
                <w:szCs w:val="24"/>
              </w:rPr>
              <w:t>kıtır</w:t>
            </w:r>
            <w:proofErr w:type="gramEnd"/>
            <w:r w:rsidRPr="00CF1D90">
              <w:rPr>
                <w:rFonts w:ascii="Times New Roman" w:hAnsi="Times New Roman" w:cs="Times New Roman"/>
                <w:sz w:val="24"/>
                <w:szCs w:val="24"/>
              </w:rPr>
              <w:t xml:space="preserve"> </w:t>
            </w:r>
            <w:proofErr w:type="spellStart"/>
            <w:r w:rsidRPr="00CF1D90">
              <w:rPr>
                <w:rFonts w:ascii="Times New Roman" w:hAnsi="Times New Roman" w:cs="Times New Roman"/>
                <w:sz w:val="24"/>
                <w:szCs w:val="24"/>
              </w:rPr>
              <w:t>kıtır</w:t>
            </w:r>
            <w:proofErr w:type="spellEnd"/>
            <w:r w:rsidRPr="00CF1D90">
              <w:rPr>
                <w:rFonts w:ascii="Times New Roman" w:hAnsi="Times New Roman" w:cs="Times New Roman"/>
                <w:sz w:val="24"/>
                <w:szCs w:val="24"/>
              </w:rPr>
              <w:t>.</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t>Yeme yaprakları tırtıl.</w:t>
            </w:r>
          </w:p>
          <w:p w:rsidR="00045050" w:rsidRPr="00CF1D90" w:rsidRDefault="0004505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ab/>
              <w:t xml:space="preserve">Bak hâlâ yiyor </w:t>
            </w:r>
            <w:proofErr w:type="gramStart"/>
            <w:r w:rsidRPr="00CF1D90">
              <w:rPr>
                <w:rFonts w:ascii="Times New Roman" w:hAnsi="Times New Roman" w:cs="Times New Roman"/>
                <w:sz w:val="24"/>
                <w:szCs w:val="24"/>
              </w:rPr>
              <w:t>kıtır</w:t>
            </w:r>
            <w:proofErr w:type="gramEnd"/>
            <w:r w:rsidRPr="00CF1D90">
              <w:rPr>
                <w:rFonts w:ascii="Times New Roman" w:hAnsi="Times New Roman" w:cs="Times New Roman"/>
                <w:sz w:val="24"/>
                <w:szCs w:val="24"/>
              </w:rPr>
              <w:t xml:space="preserve"> </w:t>
            </w:r>
            <w:proofErr w:type="spellStart"/>
            <w:r w:rsidRPr="00CF1D90">
              <w:rPr>
                <w:rFonts w:ascii="Times New Roman" w:hAnsi="Times New Roman" w:cs="Times New Roman"/>
                <w:sz w:val="24"/>
                <w:szCs w:val="24"/>
              </w:rPr>
              <w:t>kıtır</w:t>
            </w:r>
            <w:proofErr w:type="spellEnd"/>
            <w:r w:rsidRPr="00CF1D90">
              <w:rPr>
                <w:rFonts w:ascii="Times New Roman" w:hAnsi="Times New Roman" w:cs="Times New Roman"/>
                <w:sz w:val="24"/>
                <w:szCs w:val="24"/>
              </w:rPr>
              <w:t xml:space="preserve">. </w:t>
            </w:r>
          </w:p>
          <w:p w:rsidR="00CF1D90" w:rsidRDefault="00C02BA7"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       </w:t>
            </w:r>
          </w:p>
          <w:p w:rsidR="00045050" w:rsidRPr="00CF1D90" w:rsidRDefault="00CF1D90"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Pr>
                <w:rFonts w:ascii="Times New Roman" w:hAnsi="Times New Roman" w:cs="Times New Roman"/>
                <w:sz w:val="24"/>
                <w:szCs w:val="24"/>
              </w:rPr>
              <w:t xml:space="preserve">        </w:t>
            </w:r>
            <w:r w:rsidR="00045050" w:rsidRPr="00CF1D90">
              <w:rPr>
                <w:rFonts w:ascii="Times New Roman" w:hAnsi="Times New Roman" w:cs="Times New Roman"/>
                <w:sz w:val="24"/>
                <w:szCs w:val="24"/>
              </w:rPr>
              <w:t xml:space="preserve">Öğretmen </w:t>
            </w:r>
            <w:r w:rsidR="00FF7F3E" w:rsidRPr="00CF1D90">
              <w:rPr>
                <w:rFonts w:ascii="Times New Roman" w:hAnsi="Times New Roman" w:cs="Times New Roman"/>
                <w:sz w:val="24"/>
                <w:szCs w:val="24"/>
              </w:rPr>
              <w:t>“Minik Tırtıl”</w:t>
            </w:r>
            <w:r w:rsidR="00045050" w:rsidRPr="00CF1D90">
              <w:rPr>
                <w:rFonts w:ascii="Times New Roman" w:hAnsi="Times New Roman" w:cs="Times New Roman"/>
                <w:sz w:val="24"/>
                <w:szCs w:val="24"/>
              </w:rPr>
              <w:t xml:space="preserve"> adlı masalı okur. Masalın sonunda çocuklarla birlikte olaylar üzerine konuşulur. </w:t>
            </w:r>
          </w:p>
          <w:p w:rsidR="00045050" w:rsidRPr="00CF1D90" w:rsidRDefault="00FF7F3E" w:rsidP="00045050">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       </w:t>
            </w:r>
            <w:r w:rsidR="00045050" w:rsidRPr="00CF1D90">
              <w:rPr>
                <w:rFonts w:ascii="Times New Roman" w:hAnsi="Times New Roman" w:cs="Times New Roman"/>
                <w:sz w:val="24"/>
                <w:szCs w:val="24"/>
              </w:rPr>
              <w:t xml:space="preserve">Ardından öğretmen, teker </w:t>
            </w:r>
            <w:proofErr w:type="spellStart"/>
            <w:r w:rsidR="00045050" w:rsidRPr="00CF1D90">
              <w:rPr>
                <w:rFonts w:ascii="Times New Roman" w:hAnsi="Times New Roman" w:cs="Times New Roman"/>
                <w:sz w:val="24"/>
                <w:szCs w:val="24"/>
              </w:rPr>
              <w:t>teker</w:t>
            </w:r>
            <w:proofErr w:type="spellEnd"/>
            <w:r w:rsidR="00045050" w:rsidRPr="00CF1D90">
              <w:rPr>
                <w:rFonts w:ascii="Times New Roman" w:hAnsi="Times New Roman" w:cs="Times New Roman"/>
                <w:sz w:val="24"/>
                <w:szCs w:val="24"/>
              </w:rPr>
              <w:t xml:space="preserve"> çocukları çağırır, sıraya sokar. “Biz bir tırtılız. Ben tırtılın başı, siz de ayaklarısınız. Aynı anda adım atarak benim hızlı yavaş dememe göre yürüyeceğiz.” der. Öğretmenin oluşturacağı bir olay örgüsü ile drama gerçekleştirilir.</w:t>
            </w:r>
          </w:p>
          <w:p w:rsidR="00045050" w:rsidRPr="00CF1D90" w:rsidRDefault="00045050" w:rsidP="00045050">
            <w:pPr>
              <w:tabs>
                <w:tab w:val="left" w:pos="284"/>
                <w:tab w:val="left" w:pos="907"/>
                <w:tab w:val="left" w:pos="1985"/>
                <w:tab w:val="left" w:pos="2268"/>
                <w:tab w:val="left" w:pos="2552"/>
                <w:tab w:val="left" w:pos="2835"/>
                <w:tab w:val="left" w:pos="3119"/>
                <w:tab w:val="left" w:pos="3402"/>
                <w:tab w:val="left" w:pos="6237"/>
                <w:tab w:val="left" w:pos="6521"/>
                <w:tab w:val="left" w:pos="6804"/>
                <w:tab w:val="left" w:pos="7088"/>
              </w:tabs>
              <w:spacing w:before="14"/>
              <w:jc w:val="both"/>
              <w:rPr>
                <w:rFonts w:ascii="Times New Roman" w:hAnsi="Times New Roman" w:cs="Times New Roman"/>
                <w:sz w:val="24"/>
                <w:szCs w:val="24"/>
              </w:rPr>
            </w:pPr>
            <w:r w:rsidRPr="00CF1D90">
              <w:rPr>
                <w:rFonts w:ascii="Times New Roman" w:hAnsi="Times New Roman" w:cs="Times New Roman"/>
                <w:sz w:val="24"/>
                <w:szCs w:val="24"/>
              </w:rPr>
              <w:t xml:space="preserve">Öğretmen dramada yorulan çocukları masaya oturmaları için yönlendirir. </w:t>
            </w:r>
          </w:p>
          <w:p w:rsidR="00FF7F3E" w:rsidRPr="00CF1D90" w:rsidRDefault="00045050" w:rsidP="00045050">
            <w:pPr>
              <w:rPr>
                <w:rFonts w:ascii="Times New Roman" w:hAnsi="Times New Roman" w:cs="Times New Roman"/>
                <w:sz w:val="24"/>
                <w:szCs w:val="24"/>
              </w:rPr>
            </w:pPr>
            <w:r w:rsidRPr="00CF1D90">
              <w:rPr>
                <w:rFonts w:ascii="Times New Roman" w:hAnsi="Times New Roman" w:cs="Times New Roman"/>
                <w:sz w:val="24"/>
                <w:szCs w:val="24"/>
              </w:rPr>
              <w:t xml:space="preserve">  </w:t>
            </w:r>
          </w:p>
          <w:p w:rsidR="00045050" w:rsidRPr="00CF1D90" w:rsidRDefault="00FF7F3E" w:rsidP="00045050">
            <w:pPr>
              <w:rPr>
                <w:rFonts w:ascii="Times New Roman" w:hAnsi="Times New Roman" w:cs="Times New Roman"/>
                <w:sz w:val="24"/>
                <w:szCs w:val="24"/>
                <w:lang w:val="de-DE"/>
              </w:rPr>
            </w:pPr>
            <w:r w:rsidRPr="00CF1D90">
              <w:rPr>
                <w:rFonts w:ascii="Times New Roman" w:hAnsi="Times New Roman" w:cs="Times New Roman"/>
                <w:sz w:val="24"/>
                <w:szCs w:val="24"/>
              </w:rPr>
              <w:t xml:space="preserve">    </w:t>
            </w:r>
            <w:r w:rsidR="00045050" w:rsidRPr="00CF1D90">
              <w:rPr>
                <w:rFonts w:ascii="Times New Roman" w:hAnsi="Times New Roman" w:cs="Times New Roman"/>
                <w:sz w:val="24"/>
                <w:szCs w:val="24"/>
              </w:rPr>
              <w:t xml:space="preserve">  Öğretmen masaya çeşitli büyüklükte, incelik ve kalınlıkta, değişik renklerde hazırladığı kumaşları yerleştirir. Çocuklardan bunlara dokunmalarını ve kumaşların özellikleri hakkında neler düşündüklerini anlatmalarını ister. Çocuklar kumaşların dokuları, yapıları, renkleri vb. hakkında konuştuktan sonra öğretmen; kumaşların hangi amaçla kullanılacağı hakkında bilgi verir. </w:t>
            </w:r>
            <w:r w:rsidR="00045050" w:rsidRPr="00CF1D90">
              <w:rPr>
                <w:rFonts w:ascii="Times New Roman" w:hAnsi="Times New Roman" w:cs="Times New Roman"/>
                <w:sz w:val="24"/>
                <w:szCs w:val="24"/>
                <w:lang w:val="de-DE"/>
              </w:rPr>
              <w:t>Öğretmen “Bu kumaşları ve makaslarınızı kullanarak istediğiniz şekilde, istediğiniz mevsime uygun (Gömlek, palto, kazak vb.) giysiler oluşturup önünüzde bulunan kâğıtlara yapıştıracaksınız.” der. Çocukların etkinliğe başlamasını sağlar. Çalışmasını bitiren çocuğa “Bu hazırladığın elbiseyi sen giymek ister miydin? Giydikten sonra nereye gitmek isterdin?” gibi  sorular sorulur, çocuğun, kendi yapmış olduğu çalışmayı fark etmesi sağlanır.</w:t>
            </w:r>
          </w:p>
          <w:p w:rsidR="00FF7F3E" w:rsidRPr="00CF1D90" w:rsidRDefault="00FF7F3E" w:rsidP="00045050">
            <w:pPr>
              <w:rPr>
                <w:rFonts w:ascii="Times New Roman" w:hAnsi="Times New Roman" w:cs="Times New Roman"/>
                <w:sz w:val="24"/>
                <w:szCs w:val="24"/>
                <w:lang w:val="de-DE"/>
              </w:rPr>
            </w:pPr>
          </w:p>
          <w:p w:rsidR="00045050" w:rsidRPr="00CF1D90" w:rsidRDefault="00FF7F3E" w:rsidP="00045050">
            <w:pPr>
              <w:rPr>
                <w:rFonts w:ascii="Times New Roman" w:hAnsi="Times New Roman" w:cs="Times New Roman"/>
                <w:sz w:val="24"/>
                <w:szCs w:val="24"/>
                <w:lang w:val="de-DE"/>
              </w:rPr>
            </w:pPr>
            <w:r w:rsidRPr="00CF1D90">
              <w:rPr>
                <w:rFonts w:ascii="Times New Roman" w:hAnsi="Times New Roman" w:cs="Times New Roman"/>
                <w:sz w:val="24"/>
                <w:szCs w:val="24"/>
                <w:lang w:val="de-DE"/>
              </w:rPr>
              <w:t xml:space="preserve">  </w:t>
            </w:r>
            <w:r w:rsidR="00045050" w:rsidRPr="00CF1D90">
              <w:rPr>
                <w:rFonts w:ascii="Times New Roman" w:hAnsi="Times New Roman" w:cs="Times New Roman"/>
                <w:sz w:val="24"/>
                <w:szCs w:val="24"/>
                <w:lang w:val="de-DE"/>
              </w:rPr>
              <w:t xml:space="preserve">    </w:t>
            </w:r>
            <w:r w:rsidR="00045050" w:rsidRPr="00CF1D90">
              <w:rPr>
                <w:rFonts w:ascii="Times New Roman" w:hAnsi="Times New Roman" w:cs="Times New Roman"/>
                <w:sz w:val="24"/>
                <w:szCs w:val="24"/>
              </w:rPr>
              <w:t xml:space="preserve">Öğretmen çeşitli uzunlukta getirdiği kumaşları sınıfın ortasına koyar ve çocuklara “Birazdan gerçekleştireceğimiz dramada manken ve terzi olacaksınız. </w:t>
            </w:r>
            <w:r w:rsidR="00045050" w:rsidRPr="00CF1D90">
              <w:rPr>
                <w:rFonts w:ascii="Times New Roman" w:hAnsi="Times New Roman" w:cs="Times New Roman"/>
                <w:sz w:val="24"/>
                <w:szCs w:val="24"/>
                <w:lang w:val="de-DE"/>
              </w:rPr>
              <w:t>Terzi olan, bu kumaşlarla mankenin üzerinde bir giysi hazırlayacak. Bu giysinin belli bir zaman içinde hazırlanması gerekiyor. Hazırlanan giysiyi manken olan arkadaşınız sizlere sunacak ve sizler de puan vereceksiniz.” der. Dramayı canlandırmaları için çocuklara rollerini dağıtır. Drama sonunda çocuklara neler hissettikleri, çalışmalarını yaparken neler düşündükleri, puan verirken nelere dikkat ettikleri sorulur ve en çok beğenilen giysi bütün okula tanıtılır.</w:t>
            </w:r>
          </w:p>
          <w:p w:rsidR="000B3A43" w:rsidRPr="00CF1D90" w:rsidRDefault="000B3A43" w:rsidP="00045050">
            <w:pPr>
              <w:rPr>
                <w:rFonts w:ascii="Times New Roman" w:hAnsi="Times New Roman" w:cs="Times New Roman"/>
                <w:sz w:val="24"/>
                <w:szCs w:val="24"/>
              </w:rPr>
            </w:pPr>
          </w:p>
        </w:tc>
      </w:tr>
      <w:tr w:rsidR="00045050" w:rsidRPr="00CF1D90" w:rsidTr="003A4CD9">
        <w:trPr>
          <w:trHeight w:val="1125"/>
        </w:trPr>
        <w:tc>
          <w:tcPr>
            <w:tcW w:w="14328" w:type="dxa"/>
          </w:tcPr>
          <w:p w:rsidR="000B3A43" w:rsidRPr="00CF1D90" w:rsidRDefault="000B3A43" w:rsidP="00FF7F3E">
            <w:pPr>
              <w:jc w:val="center"/>
              <w:rPr>
                <w:rFonts w:ascii="Times New Roman" w:hAnsi="Times New Roman" w:cs="Times New Roman"/>
                <w:b/>
                <w:sz w:val="24"/>
                <w:szCs w:val="24"/>
              </w:rPr>
            </w:pPr>
          </w:p>
          <w:p w:rsidR="00045050" w:rsidRPr="00CF1D90" w:rsidRDefault="00FF7F3E" w:rsidP="00FF7F3E">
            <w:pPr>
              <w:jc w:val="center"/>
              <w:rPr>
                <w:rFonts w:ascii="Times New Roman" w:hAnsi="Times New Roman" w:cs="Times New Roman"/>
                <w:b/>
                <w:sz w:val="24"/>
                <w:szCs w:val="24"/>
              </w:rPr>
            </w:pPr>
            <w:r w:rsidRPr="00CF1D90">
              <w:rPr>
                <w:rFonts w:ascii="Times New Roman" w:hAnsi="Times New Roman" w:cs="Times New Roman"/>
                <w:b/>
                <w:sz w:val="24"/>
                <w:szCs w:val="24"/>
              </w:rPr>
              <w:t>MATERYALLER</w:t>
            </w:r>
          </w:p>
          <w:p w:rsidR="00FF7F3E" w:rsidRPr="00CF1D90" w:rsidRDefault="00FF7F3E" w:rsidP="00F00BCC">
            <w:pPr>
              <w:pStyle w:val="ListeParagraf"/>
              <w:numPr>
                <w:ilvl w:val="0"/>
                <w:numId w:val="2"/>
              </w:numPr>
              <w:rPr>
                <w:rFonts w:ascii="Times New Roman" w:hAnsi="Times New Roman" w:cs="Times New Roman"/>
                <w:sz w:val="24"/>
                <w:szCs w:val="24"/>
              </w:rPr>
            </w:pPr>
            <w:r w:rsidRPr="00CF1D90">
              <w:rPr>
                <w:rFonts w:ascii="Times New Roman" w:hAnsi="Times New Roman" w:cs="Times New Roman"/>
                <w:sz w:val="24"/>
                <w:szCs w:val="24"/>
              </w:rPr>
              <w:t>Kumaş parçaları, iplik</w:t>
            </w:r>
            <w:r w:rsidR="0047650F" w:rsidRPr="00CF1D90">
              <w:rPr>
                <w:rFonts w:ascii="Times New Roman" w:hAnsi="Times New Roman" w:cs="Times New Roman"/>
                <w:sz w:val="24"/>
                <w:szCs w:val="24"/>
              </w:rPr>
              <w:t>,</w:t>
            </w:r>
            <w:r w:rsidRPr="00CF1D90">
              <w:rPr>
                <w:rFonts w:ascii="Times New Roman" w:hAnsi="Times New Roman" w:cs="Times New Roman"/>
                <w:sz w:val="24"/>
                <w:szCs w:val="24"/>
              </w:rPr>
              <w:t xml:space="preserve"> iğne</w:t>
            </w:r>
            <w:r w:rsidR="0047650F" w:rsidRPr="00CF1D90">
              <w:rPr>
                <w:rFonts w:ascii="Times New Roman" w:hAnsi="Times New Roman" w:cs="Times New Roman"/>
                <w:sz w:val="24"/>
                <w:szCs w:val="24"/>
              </w:rPr>
              <w:t>,</w:t>
            </w:r>
            <w:r w:rsidRPr="00CF1D90">
              <w:rPr>
                <w:rFonts w:ascii="Times New Roman" w:hAnsi="Times New Roman" w:cs="Times New Roman"/>
                <w:sz w:val="24"/>
                <w:szCs w:val="24"/>
              </w:rPr>
              <w:t xml:space="preserve"> düğmeler vs.</w:t>
            </w:r>
          </w:p>
          <w:p w:rsidR="003A4CD9" w:rsidRPr="00CF1D90" w:rsidRDefault="003A4CD9" w:rsidP="00CF1D90">
            <w:pPr>
              <w:pStyle w:val="ListeParagraf"/>
              <w:rPr>
                <w:rFonts w:ascii="Times New Roman" w:hAnsi="Times New Roman" w:cs="Times New Roman"/>
                <w:b/>
                <w:sz w:val="24"/>
                <w:szCs w:val="24"/>
              </w:rPr>
            </w:pPr>
          </w:p>
        </w:tc>
      </w:tr>
      <w:tr w:rsidR="003A4CD9" w:rsidRPr="00CF1D90" w:rsidTr="00113A60">
        <w:trPr>
          <w:trHeight w:val="1306"/>
        </w:trPr>
        <w:tc>
          <w:tcPr>
            <w:tcW w:w="14328" w:type="dxa"/>
          </w:tcPr>
          <w:p w:rsidR="003A4CD9" w:rsidRDefault="003A4CD9" w:rsidP="00CF1D90">
            <w:pPr>
              <w:pStyle w:val="ListeParagraf"/>
              <w:rPr>
                <w:rFonts w:ascii="Times New Roman" w:hAnsi="Times New Roman" w:cs="Times New Roman"/>
                <w:b/>
                <w:sz w:val="24"/>
                <w:szCs w:val="24"/>
              </w:rPr>
            </w:pPr>
          </w:p>
          <w:p w:rsidR="003A4CD9" w:rsidRPr="00113A60" w:rsidRDefault="00113A60" w:rsidP="00113A60">
            <w:pPr>
              <w:jc w:val="center"/>
              <w:rPr>
                <w:rFonts w:ascii="Times New Roman" w:hAnsi="Times New Roman" w:cs="Times New Roman"/>
                <w:b/>
                <w:sz w:val="24"/>
                <w:szCs w:val="24"/>
              </w:rPr>
            </w:pPr>
            <w:r w:rsidRPr="00113A60">
              <w:rPr>
                <w:rFonts w:ascii="Times New Roman" w:hAnsi="Times New Roman" w:cs="Times New Roman"/>
                <w:b/>
                <w:sz w:val="24"/>
                <w:szCs w:val="24"/>
              </w:rPr>
              <w:t>SÖZCÜKLER</w:t>
            </w:r>
          </w:p>
          <w:p w:rsidR="003A4CD9" w:rsidRPr="00113A60" w:rsidRDefault="00113A60" w:rsidP="00CF1D90">
            <w:pPr>
              <w:pStyle w:val="ListeParagraf"/>
              <w:rPr>
                <w:rFonts w:ascii="Times New Roman" w:hAnsi="Times New Roman" w:cs="Times New Roman"/>
                <w:sz w:val="24"/>
                <w:szCs w:val="24"/>
              </w:rPr>
            </w:pPr>
            <w:r>
              <w:rPr>
                <w:rFonts w:ascii="Times New Roman" w:hAnsi="Times New Roman" w:cs="Times New Roman"/>
                <w:sz w:val="24"/>
                <w:szCs w:val="24"/>
              </w:rPr>
              <w:t>Yeni sözcük olarak kozayı öğrendiler.</w:t>
            </w:r>
          </w:p>
        </w:tc>
      </w:tr>
      <w:tr w:rsidR="000B3A43" w:rsidRPr="00CF1D90" w:rsidTr="00CF1D90">
        <w:trPr>
          <w:trHeight w:val="825"/>
        </w:trPr>
        <w:tc>
          <w:tcPr>
            <w:tcW w:w="14328" w:type="dxa"/>
          </w:tcPr>
          <w:p w:rsidR="000B3A43" w:rsidRPr="00CF1D90" w:rsidRDefault="000B3A43" w:rsidP="00F00BCC">
            <w:pPr>
              <w:jc w:val="center"/>
              <w:rPr>
                <w:rFonts w:ascii="Times New Roman" w:hAnsi="Times New Roman" w:cs="Times New Roman"/>
                <w:b/>
                <w:sz w:val="24"/>
                <w:szCs w:val="24"/>
              </w:rPr>
            </w:pPr>
          </w:p>
          <w:p w:rsidR="000B3A43" w:rsidRPr="00CF1D90" w:rsidRDefault="000B3A43" w:rsidP="00F00BCC">
            <w:pPr>
              <w:jc w:val="center"/>
              <w:rPr>
                <w:rFonts w:ascii="Times New Roman" w:hAnsi="Times New Roman" w:cs="Times New Roman"/>
                <w:b/>
                <w:sz w:val="24"/>
                <w:szCs w:val="24"/>
              </w:rPr>
            </w:pPr>
            <w:r w:rsidRPr="00CF1D90">
              <w:rPr>
                <w:rFonts w:ascii="Times New Roman" w:hAnsi="Times New Roman" w:cs="Times New Roman"/>
                <w:b/>
                <w:sz w:val="24"/>
                <w:szCs w:val="24"/>
              </w:rPr>
              <w:t>KAVRAMLAR</w:t>
            </w:r>
          </w:p>
          <w:p w:rsidR="000B3A43" w:rsidRPr="00CF1D90" w:rsidRDefault="000B3A43" w:rsidP="00F00BCC">
            <w:pPr>
              <w:pStyle w:val="ListeParagraf"/>
              <w:numPr>
                <w:ilvl w:val="0"/>
                <w:numId w:val="2"/>
              </w:numPr>
              <w:rPr>
                <w:rFonts w:ascii="Times New Roman" w:hAnsi="Times New Roman" w:cs="Times New Roman"/>
                <w:b/>
                <w:sz w:val="24"/>
                <w:szCs w:val="24"/>
              </w:rPr>
            </w:pPr>
            <w:r w:rsidRPr="00CF1D90">
              <w:rPr>
                <w:rFonts w:ascii="Times New Roman" w:hAnsi="Times New Roman" w:cs="Times New Roman"/>
                <w:b/>
                <w:sz w:val="24"/>
                <w:szCs w:val="24"/>
              </w:rPr>
              <w:t xml:space="preserve">Boyut: </w:t>
            </w:r>
            <w:r w:rsidRPr="00CF1D90">
              <w:rPr>
                <w:rFonts w:ascii="Times New Roman" w:hAnsi="Times New Roman" w:cs="Times New Roman"/>
                <w:sz w:val="24"/>
                <w:szCs w:val="24"/>
              </w:rPr>
              <w:t>İnce – Kalın</w:t>
            </w:r>
          </w:p>
          <w:p w:rsidR="000B3A43" w:rsidRPr="00CF1D90" w:rsidRDefault="000B3A43" w:rsidP="00F00BCC">
            <w:pPr>
              <w:pStyle w:val="ListeParagraf"/>
              <w:numPr>
                <w:ilvl w:val="0"/>
                <w:numId w:val="2"/>
              </w:numPr>
              <w:rPr>
                <w:rFonts w:ascii="Times New Roman" w:hAnsi="Times New Roman" w:cs="Times New Roman"/>
                <w:b/>
                <w:sz w:val="24"/>
                <w:szCs w:val="24"/>
              </w:rPr>
            </w:pPr>
            <w:r w:rsidRPr="00CF1D90">
              <w:rPr>
                <w:rFonts w:ascii="Times New Roman" w:hAnsi="Times New Roman" w:cs="Times New Roman"/>
                <w:b/>
                <w:sz w:val="24"/>
                <w:szCs w:val="24"/>
              </w:rPr>
              <w:t xml:space="preserve">Duyu: </w:t>
            </w:r>
            <w:r w:rsidRPr="00CF1D90">
              <w:rPr>
                <w:rFonts w:ascii="Times New Roman" w:hAnsi="Times New Roman" w:cs="Times New Roman"/>
                <w:sz w:val="24"/>
                <w:szCs w:val="24"/>
              </w:rPr>
              <w:t>Kaygan – Pütürlü, Tüylü –Tüysüz</w:t>
            </w:r>
          </w:p>
          <w:p w:rsidR="000B3A43" w:rsidRPr="00CF1D90" w:rsidRDefault="000B3A43" w:rsidP="000B3A43">
            <w:pPr>
              <w:ind w:left="360"/>
              <w:rPr>
                <w:rFonts w:ascii="Times New Roman" w:hAnsi="Times New Roman" w:cs="Times New Roman"/>
                <w:b/>
                <w:sz w:val="24"/>
                <w:szCs w:val="24"/>
              </w:rPr>
            </w:pPr>
          </w:p>
        </w:tc>
      </w:tr>
      <w:tr w:rsidR="00045050" w:rsidRPr="00CF1D90" w:rsidTr="00CF1D90">
        <w:trPr>
          <w:trHeight w:val="530"/>
        </w:trPr>
        <w:tc>
          <w:tcPr>
            <w:tcW w:w="14328" w:type="dxa"/>
          </w:tcPr>
          <w:p w:rsidR="00CF1D90" w:rsidRDefault="00CF1D90" w:rsidP="00CF1D90">
            <w:pPr>
              <w:jc w:val="center"/>
              <w:rPr>
                <w:rFonts w:ascii="Times New Roman" w:hAnsi="Times New Roman" w:cs="Times New Roman"/>
                <w:b/>
                <w:sz w:val="24"/>
                <w:szCs w:val="24"/>
              </w:rPr>
            </w:pPr>
          </w:p>
          <w:p w:rsidR="000B3A43" w:rsidRDefault="00CF1D90" w:rsidP="00CF1D90">
            <w:pPr>
              <w:jc w:val="center"/>
              <w:rPr>
                <w:rFonts w:ascii="Times New Roman" w:hAnsi="Times New Roman" w:cs="Times New Roman"/>
                <w:b/>
                <w:sz w:val="24"/>
                <w:szCs w:val="24"/>
              </w:rPr>
            </w:pPr>
            <w:r>
              <w:rPr>
                <w:rFonts w:ascii="Times New Roman" w:hAnsi="Times New Roman" w:cs="Times New Roman"/>
                <w:b/>
                <w:sz w:val="24"/>
                <w:szCs w:val="24"/>
              </w:rPr>
              <w:t>DEĞERLENDİRME</w:t>
            </w:r>
          </w:p>
          <w:p w:rsidR="00CF1D90" w:rsidRDefault="00CF1D90" w:rsidP="00CF1D90">
            <w:pPr>
              <w:jc w:val="center"/>
              <w:rPr>
                <w:rFonts w:ascii="Times New Roman" w:hAnsi="Times New Roman" w:cs="Times New Roman"/>
                <w:b/>
                <w:sz w:val="24"/>
                <w:szCs w:val="24"/>
              </w:rPr>
            </w:pPr>
          </w:p>
          <w:p w:rsidR="00CF1D90" w:rsidRPr="00CF1D90" w:rsidRDefault="00CF1D90" w:rsidP="00CF1D90">
            <w:pPr>
              <w:pStyle w:val="ListeParagraf"/>
              <w:rPr>
                <w:rFonts w:ascii="Times New Roman" w:hAnsi="Times New Roman" w:cs="Times New Roman"/>
                <w:sz w:val="24"/>
                <w:szCs w:val="24"/>
              </w:rPr>
            </w:pPr>
            <w:r>
              <w:rPr>
                <w:rFonts w:ascii="Times New Roman" w:hAnsi="Times New Roman" w:cs="Times New Roman"/>
                <w:sz w:val="24"/>
                <w:szCs w:val="24"/>
              </w:rPr>
              <w:t xml:space="preserve">         Plan sorunsuz bir şekilde uygulandı. Tırtılın kelebek oluşumunu canlandırırken çocuklar çok eğlendiler, tekrar tekrar canlandırmak istediler. Etkinlik sırasında zorlanan, yardım isteyen çocuklara yardımcı olundu. </w:t>
            </w:r>
          </w:p>
          <w:p w:rsidR="00CF1D90" w:rsidRPr="00CF1D90" w:rsidRDefault="00CF1D90" w:rsidP="00CF1D90">
            <w:pPr>
              <w:jc w:val="center"/>
              <w:rPr>
                <w:rFonts w:ascii="Times New Roman" w:hAnsi="Times New Roman" w:cs="Times New Roman"/>
                <w:b/>
                <w:sz w:val="24"/>
                <w:szCs w:val="24"/>
              </w:rPr>
            </w:pPr>
          </w:p>
        </w:tc>
      </w:tr>
    </w:tbl>
    <w:p w:rsidR="00045050" w:rsidRDefault="00045050" w:rsidP="00045050">
      <w:pPr>
        <w:rPr>
          <w:rFonts w:ascii="Times New Roman" w:hAnsi="Times New Roman" w:cs="Times New Roman"/>
          <w:sz w:val="24"/>
          <w:szCs w:val="24"/>
        </w:rPr>
      </w:pPr>
    </w:p>
    <w:p w:rsidR="009C6F08" w:rsidRDefault="009C6F08" w:rsidP="00045050">
      <w:pPr>
        <w:rPr>
          <w:rFonts w:ascii="Times New Roman" w:hAnsi="Times New Roman" w:cs="Times New Roman"/>
          <w:sz w:val="24"/>
          <w:szCs w:val="24"/>
        </w:rPr>
      </w:pPr>
    </w:p>
    <w:p w:rsidR="009C6F08" w:rsidRDefault="009C6F08" w:rsidP="00045050">
      <w:pPr>
        <w:rPr>
          <w:rFonts w:ascii="Times New Roman" w:hAnsi="Times New Roman" w:cs="Times New Roman"/>
          <w:sz w:val="24"/>
          <w:szCs w:val="24"/>
        </w:rPr>
      </w:pPr>
    </w:p>
    <w:p w:rsidR="009C6F08" w:rsidRPr="009C6F08" w:rsidRDefault="009C6F08" w:rsidP="009C6F08">
      <w:pPr>
        <w:rPr>
          <w:rFonts w:ascii="Times New Roman" w:hAnsi="Times New Roman" w:cs="Times New Roman"/>
          <w:b/>
          <w:sz w:val="28"/>
          <w:szCs w:val="28"/>
        </w:rPr>
      </w:pPr>
      <w:r>
        <w:rPr>
          <w:rFonts w:ascii="Times New Roman" w:hAnsi="Times New Roman" w:cs="Times New Roman"/>
          <w:sz w:val="28"/>
          <w:szCs w:val="28"/>
        </w:rPr>
        <w:t xml:space="preserve">                                           </w:t>
      </w:r>
      <w:r w:rsidRPr="009C6F08">
        <w:rPr>
          <w:rFonts w:ascii="Times New Roman" w:hAnsi="Times New Roman" w:cs="Times New Roman"/>
          <w:b/>
          <w:sz w:val="28"/>
          <w:szCs w:val="28"/>
        </w:rPr>
        <w:t xml:space="preserve">Öğretmen Adayı                                              </w:t>
      </w:r>
      <w:r>
        <w:rPr>
          <w:rFonts w:ascii="Times New Roman" w:hAnsi="Times New Roman" w:cs="Times New Roman"/>
          <w:b/>
          <w:sz w:val="28"/>
          <w:szCs w:val="28"/>
        </w:rPr>
        <w:t xml:space="preserve">  </w:t>
      </w:r>
      <w:r w:rsidRPr="009C6F08">
        <w:rPr>
          <w:rFonts w:ascii="Times New Roman" w:hAnsi="Times New Roman" w:cs="Times New Roman"/>
          <w:b/>
          <w:sz w:val="28"/>
          <w:szCs w:val="28"/>
        </w:rPr>
        <w:t xml:space="preserve">                  Uygulama Öğretmeni</w:t>
      </w:r>
    </w:p>
    <w:p w:rsidR="009C6F08" w:rsidRPr="009C6F08" w:rsidRDefault="009C6F08" w:rsidP="009C6F08">
      <w:pPr>
        <w:rPr>
          <w:rFonts w:ascii="Times New Roman" w:hAnsi="Times New Roman" w:cs="Times New Roman"/>
          <w:b/>
          <w:color w:val="000000" w:themeColor="text1"/>
          <w:sz w:val="28"/>
          <w:szCs w:val="28"/>
        </w:rPr>
      </w:pPr>
      <w:r w:rsidRPr="009C6F08">
        <w:rPr>
          <w:rFonts w:ascii="Times New Roman" w:hAnsi="Times New Roman" w:cs="Times New Roman"/>
          <w:b/>
          <w:sz w:val="28"/>
          <w:szCs w:val="28"/>
        </w:rPr>
        <w:t xml:space="preserve">                                        Mihriban YILDIZEL                                                                 Nilgün KANSU</w:t>
      </w:r>
    </w:p>
    <w:p w:rsidR="009C6F08" w:rsidRPr="00CF1D90" w:rsidRDefault="009C6F08" w:rsidP="00045050">
      <w:pPr>
        <w:rPr>
          <w:rFonts w:ascii="Times New Roman" w:hAnsi="Times New Roman" w:cs="Times New Roman"/>
          <w:sz w:val="24"/>
          <w:szCs w:val="24"/>
        </w:rPr>
      </w:pPr>
    </w:p>
    <w:sectPr w:rsidR="009C6F08" w:rsidRPr="00CF1D90" w:rsidSect="00FF7F3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8467A"/>
    <w:multiLevelType w:val="hybridMultilevel"/>
    <w:tmpl w:val="2FC27388"/>
    <w:lvl w:ilvl="0" w:tplc="6A6297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D21D76"/>
    <w:multiLevelType w:val="hybridMultilevel"/>
    <w:tmpl w:val="3DC4DCD0"/>
    <w:lvl w:ilvl="0" w:tplc="BCD85E7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45050"/>
    <w:rsid w:val="00045050"/>
    <w:rsid w:val="000B3A43"/>
    <w:rsid w:val="00113A60"/>
    <w:rsid w:val="002D74EB"/>
    <w:rsid w:val="00384A07"/>
    <w:rsid w:val="003A4CD9"/>
    <w:rsid w:val="00436825"/>
    <w:rsid w:val="0047650F"/>
    <w:rsid w:val="004C1899"/>
    <w:rsid w:val="00826491"/>
    <w:rsid w:val="009C6F08"/>
    <w:rsid w:val="009D3F56"/>
    <w:rsid w:val="00A0440E"/>
    <w:rsid w:val="00A15964"/>
    <w:rsid w:val="00A32BD7"/>
    <w:rsid w:val="00B80039"/>
    <w:rsid w:val="00BD4C7A"/>
    <w:rsid w:val="00C02BA7"/>
    <w:rsid w:val="00CF1D90"/>
    <w:rsid w:val="00D83D09"/>
    <w:rsid w:val="00F00BCC"/>
    <w:rsid w:val="00FF7F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F7F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873</Words>
  <Characters>4979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12</cp:revision>
  <dcterms:created xsi:type="dcterms:W3CDTF">2014-04-14T13:45:00Z</dcterms:created>
  <dcterms:modified xsi:type="dcterms:W3CDTF">2014-04-17T06:55:00Z</dcterms:modified>
</cp:coreProperties>
</file>