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A02" w:rsidRDefault="00373A02" w:rsidP="008E38B9">
      <w:pPr>
        <w:spacing w:after="0" w:line="240" w:lineRule="auto"/>
        <w:rPr>
          <w:rFonts w:ascii="Comic Sans MS" w:hAnsi="Comic Sans MS" w:cs="Comic Sans MS"/>
          <w:color w:val="FFFFFF"/>
          <w:sz w:val="24"/>
          <w:szCs w:val="24"/>
          <w:lang w:eastAsia="tr-TR"/>
        </w:rPr>
      </w:pPr>
    </w:p>
    <w:p w:rsidR="00373A02" w:rsidRPr="008E38B9" w:rsidRDefault="00373A02" w:rsidP="008E38B9">
      <w:pPr>
        <w:spacing w:after="0"/>
        <w:jc w:val="center"/>
        <w:rPr>
          <w:rFonts w:ascii="Comic Sans MS" w:hAnsi="Comic Sans MS" w:cs="Comic Sans MS"/>
          <w:b/>
          <w:bCs/>
          <w:sz w:val="24"/>
          <w:szCs w:val="24"/>
        </w:rPr>
      </w:pPr>
      <w:r w:rsidRPr="008E38B9">
        <w:rPr>
          <w:rFonts w:ascii="Comic Sans MS" w:hAnsi="Comic Sans MS" w:cs="Comic Sans MS"/>
          <w:color w:val="FFFFFF"/>
          <w:sz w:val="24"/>
          <w:szCs w:val="24"/>
          <w:lang w:eastAsia="tr-TR"/>
        </w:rPr>
        <w:t xml:space="preserve">                           </w:t>
      </w:r>
      <w:r w:rsidRPr="008E38B9">
        <w:rPr>
          <w:rFonts w:ascii="Comic Sans MS" w:hAnsi="Comic Sans MS" w:cs="Comic Sans MS"/>
          <w:b/>
          <w:bCs/>
          <w:sz w:val="24"/>
          <w:szCs w:val="24"/>
        </w:rPr>
        <w:t>TOPLUMA HİZMET UYGULAMALARI DERSİ İNCELEME VE ARAŞTIRMA RAPORU</w:t>
      </w:r>
    </w:p>
    <w:p w:rsidR="00373A02" w:rsidRPr="008E38B9" w:rsidRDefault="00373A02" w:rsidP="008E38B9">
      <w:pPr>
        <w:spacing w:after="0"/>
        <w:rPr>
          <w:rFonts w:ascii="Comic Sans MS" w:hAnsi="Comic Sans MS" w:cs="Comic Sans MS"/>
          <w:b/>
          <w:bCs/>
          <w:sz w:val="24"/>
          <w:szCs w:val="24"/>
        </w:rPr>
      </w:pPr>
    </w:p>
    <w:p w:rsidR="00373A02" w:rsidRPr="0034422F" w:rsidRDefault="00373A02" w:rsidP="008E38B9">
      <w:pPr>
        <w:rPr>
          <w:rFonts w:ascii="Comic Sans MS" w:hAnsi="Comic Sans MS" w:cs="Comic Sans MS"/>
          <w:b/>
          <w:bCs/>
          <w:sz w:val="24"/>
          <w:szCs w:val="24"/>
        </w:rPr>
      </w:pPr>
      <w:r>
        <w:rPr>
          <w:rFonts w:ascii="Comic Sans MS" w:hAnsi="Comic Sans MS" w:cs="Comic Sans MS"/>
          <w:color w:val="FFFFFF"/>
          <w:sz w:val="24"/>
          <w:szCs w:val="24"/>
          <w:lang w:eastAsia="tr-TR"/>
        </w:rPr>
        <w:t xml:space="preserve">  </w:t>
      </w:r>
    </w:p>
    <w:p w:rsidR="00373A02" w:rsidRPr="0034422F" w:rsidRDefault="00373A02" w:rsidP="008E38B9">
      <w:pPr>
        <w:spacing w:after="0"/>
        <w:rPr>
          <w:rFonts w:ascii="Comic Sans MS" w:hAnsi="Comic Sans MS" w:cs="Comic Sans MS"/>
          <w:sz w:val="24"/>
          <w:szCs w:val="24"/>
        </w:rPr>
      </w:pPr>
      <w:r w:rsidRPr="0034422F">
        <w:rPr>
          <w:rFonts w:ascii="Comic Sans MS" w:hAnsi="Comic Sans MS" w:cs="Comic Sans MS"/>
          <w:b/>
          <w:bCs/>
          <w:sz w:val="24"/>
          <w:szCs w:val="24"/>
        </w:rPr>
        <w:t>ADI SOYADI:</w:t>
      </w:r>
      <w:r w:rsidRPr="0034422F">
        <w:rPr>
          <w:rFonts w:ascii="Comic Sans MS" w:hAnsi="Comic Sans MS" w:cs="Comic Sans MS"/>
          <w:sz w:val="24"/>
          <w:szCs w:val="24"/>
        </w:rPr>
        <w:t xml:space="preserve"> </w:t>
      </w:r>
      <w:r>
        <w:rPr>
          <w:rFonts w:ascii="Comic Sans MS" w:hAnsi="Comic Sans MS" w:cs="Comic Sans MS"/>
          <w:sz w:val="24"/>
          <w:szCs w:val="24"/>
        </w:rPr>
        <w:t>SELİN ÖZAYDIN</w:t>
      </w:r>
    </w:p>
    <w:p w:rsidR="00373A02" w:rsidRPr="0034422F" w:rsidRDefault="00373A02" w:rsidP="008E38B9">
      <w:pPr>
        <w:spacing w:after="0"/>
        <w:rPr>
          <w:rFonts w:ascii="Comic Sans MS" w:hAnsi="Comic Sans MS" w:cs="Comic Sans MS"/>
          <w:sz w:val="24"/>
          <w:szCs w:val="24"/>
        </w:rPr>
      </w:pPr>
      <w:r w:rsidRPr="0034422F">
        <w:rPr>
          <w:rFonts w:ascii="Comic Sans MS" w:hAnsi="Comic Sans MS" w:cs="Comic Sans MS"/>
          <w:b/>
          <w:bCs/>
          <w:sz w:val="24"/>
          <w:szCs w:val="24"/>
        </w:rPr>
        <w:t xml:space="preserve">REHBER ÖĞRETMEN: </w:t>
      </w:r>
      <w:r>
        <w:rPr>
          <w:rFonts w:ascii="Comic Sans MS" w:hAnsi="Comic Sans MS" w:cs="Comic Sans MS"/>
          <w:sz w:val="24"/>
          <w:szCs w:val="24"/>
        </w:rPr>
        <w:t>TUĞBA YILMAZ</w:t>
      </w:r>
    </w:p>
    <w:p w:rsidR="00373A02" w:rsidRPr="0034422F" w:rsidRDefault="00373A02" w:rsidP="008E38B9">
      <w:pPr>
        <w:spacing w:after="0"/>
        <w:rPr>
          <w:rFonts w:ascii="Comic Sans MS" w:hAnsi="Comic Sans MS" w:cs="Comic Sans MS"/>
          <w:sz w:val="24"/>
          <w:szCs w:val="24"/>
        </w:rPr>
      </w:pPr>
      <w:r w:rsidRPr="0034422F">
        <w:rPr>
          <w:rFonts w:ascii="Comic Sans MS" w:hAnsi="Comic Sans MS" w:cs="Comic Sans MS"/>
          <w:b/>
          <w:bCs/>
          <w:sz w:val="24"/>
          <w:szCs w:val="24"/>
        </w:rPr>
        <w:t>ETKİNLİK ADI:</w:t>
      </w:r>
      <w:r w:rsidRPr="0034422F">
        <w:rPr>
          <w:rFonts w:ascii="Comic Sans MS" w:hAnsi="Comic Sans MS" w:cs="Comic Sans MS"/>
          <w:sz w:val="24"/>
          <w:szCs w:val="24"/>
        </w:rPr>
        <w:t xml:space="preserve"> ATIK PİL TOPLAMA</w:t>
      </w:r>
    </w:p>
    <w:p w:rsidR="00373A02" w:rsidRPr="0034422F" w:rsidRDefault="00373A02" w:rsidP="008E38B9">
      <w:pPr>
        <w:spacing w:after="0"/>
        <w:rPr>
          <w:rFonts w:ascii="Comic Sans MS" w:hAnsi="Comic Sans MS" w:cs="Comic Sans MS"/>
          <w:sz w:val="24"/>
          <w:szCs w:val="24"/>
        </w:rPr>
      </w:pPr>
      <w:r w:rsidRPr="0034422F">
        <w:rPr>
          <w:rFonts w:ascii="Comic Sans MS" w:hAnsi="Comic Sans MS" w:cs="Comic Sans MS"/>
          <w:b/>
          <w:bCs/>
          <w:sz w:val="24"/>
          <w:szCs w:val="24"/>
        </w:rPr>
        <w:t>ETKİNLİK TARİHİ:</w:t>
      </w:r>
      <w:r>
        <w:rPr>
          <w:rFonts w:ascii="Comic Sans MS" w:hAnsi="Comic Sans MS" w:cs="Comic Sans MS"/>
          <w:sz w:val="24"/>
          <w:szCs w:val="24"/>
        </w:rPr>
        <w:t>09.05.2013</w:t>
      </w:r>
    </w:p>
    <w:p w:rsidR="00373A02" w:rsidRPr="0034422F" w:rsidRDefault="00373A02" w:rsidP="008E38B9">
      <w:pPr>
        <w:spacing w:after="0"/>
        <w:rPr>
          <w:rFonts w:ascii="Comic Sans MS" w:hAnsi="Comic Sans MS" w:cs="Comic Sans MS"/>
          <w:sz w:val="24"/>
          <w:szCs w:val="24"/>
        </w:rPr>
      </w:pPr>
      <w:r w:rsidRPr="0034422F">
        <w:rPr>
          <w:rFonts w:ascii="Comic Sans MS" w:hAnsi="Comic Sans MS" w:cs="Comic Sans MS"/>
          <w:b/>
          <w:bCs/>
          <w:sz w:val="24"/>
          <w:szCs w:val="24"/>
        </w:rPr>
        <w:t xml:space="preserve">ETKİNLİK TÜRÜ: </w:t>
      </w:r>
      <w:r>
        <w:rPr>
          <w:rFonts w:ascii="Comic Sans MS" w:hAnsi="Comic Sans MS" w:cs="Comic Sans MS"/>
          <w:sz w:val="24"/>
          <w:szCs w:val="24"/>
        </w:rPr>
        <w:t>BİREYSEL  ETKİNLİK</w:t>
      </w:r>
      <w:r w:rsidRPr="0034422F">
        <w:rPr>
          <w:rFonts w:ascii="Comic Sans MS" w:hAnsi="Comic Sans MS" w:cs="Comic Sans MS"/>
          <w:sz w:val="24"/>
          <w:szCs w:val="24"/>
        </w:rPr>
        <w:t xml:space="preserve"> </w:t>
      </w:r>
    </w:p>
    <w:p w:rsidR="00373A02" w:rsidRPr="0034422F" w:rsidRDefault="00373A02" w:rsidP="008E38B9">
      <w:pPr>
        <w:spacing w:after="0"/>
        <w:rPr>
          <w:rFonts w:ascii="Comic Sans MS" w:hAnsi="Comic Sans MS" w:cs="Comic Sans MS"/>
          <w:b/>
          <w:bCs/>
          <w:sz w:val="24"/>
          <w:szCs w:val="24"/>
        </w:rPr>
      </w:pPr>
      <w:r w:rsidRPr="0034422F">
        <w:rPr>
          <w:rFonts w:ascii="Comic Sans MS" w:hAnsi="Comic Sans MS" w:cs="Comic Sans MS"/>
          <w:b/>
          <w:bCs/>
          <w:sz w:val="24"/>
          <w:szCs w:val="24"/>
        </w:rPr>
        <w:t>GERÇEKLEŞTİRİLECEK ETKİNLİĞİN TOPLUMSAL VE ÇOCUK AÇISINDAN YARARI</w:t>
      </w:r>
    </w:p>
    <w:p w:rsidR="00373A02" w:rsidRPr="0034422F" w:rsidRDefault="00373A02" w:rsidP="008E38B9">
      <w:pPr>
        <w:spacing w:after="0"/>
        <w:rPr>
          <w:rFonts w:ascii="Comic Sans MS" w:hAnsi="Comic Sans MS" w:cs="Comic Sans MS"/>
          <w:b/>
          <w:bCs/>
          <w:sz w:val="24"/>
          <w:szCs w:val="24"/>
        </w:rPr>
      </w:pPr>
    </w:p>
    <w:p w:rsidR="00373A02" w:rsidRPr="0034422F" w:rsidRDefault="00373A02" w:rsidP="008E38B9">
      <w:pPr>
        <w:pStyle w:val="Heading2"/>
        <w:spacing w:before="0" w:beforeAutospacing="0" w:after="0" w:afterAutospacing="0"/>
        <w:rPr>
          <w:rFonts w:ascii="Comic Sans MS" w:hAnsi="Comic Sans MS" w:cs="Comic Sans MS"/>
          <w:sz w:val="24"/>
          <w:szCs w:val="24"/>
        </w:rPr>
      </w:pPr>
      <w:r w:rsidRPr="0034422F">
        <w:rPr>
          <w:rFonts w:ascii="Comic Sans MS" w:hAnsi="Comic Sans MS" w:cs="Comic Sans MS"/>
          <w:sz w:val="24"/>
          <w:szCs w:val="24"/>
        </w:rPr>
        <w:t xml:space="preserve">Pil nedir? Nerelerde kullanılır? </w:t>
      </w:r>
    </w:p>
    <w:p w:rsidR="00373A02" w:rsidRPr="0034422F" w:rsidRDefault="00373A02" w:rsidP="008E38B9">
      <w:pPr>
        <w:pStyle w:val="Heading2"/>
        <w:spacing w:before="0" w:beforeAutospacing="0" w:after="0" w:afterAutospacing="0"/>
        <w:ind w:left="-142"/>
        <w:rPr>
          <w:rFonts w:ascii="Comic Sans MS" w:hAnsi="Comic Sans MS" w:cs="Comic Sans MS"/>
          <w:b w:val="0"/>
          <w:bCs w:val="0"/>
          <w:sz w:val="24"/>
          <w:szCs w:val="24"/>
        </w:rPr>
      </w:pPr>
      <w:r w:rsidRPr="0034422F">
        <w:rPr>
          <w:rFonts w:ascii="Comic Sans MS" w:hAnsi="Comic Sans MS" w:cs="Comic Sans MS"/>
          <w:b w:val="0"/>
          <w:bCs w:val="0"/>
          <w:sz w:val="24"/>
          <w:szCs w:val="24"/>
        </w:rPr>
        <w:br/>
        <w:t xml:space="preserve">        Pil, kimyasal reaksiyonlar sonucunda elektrik enerjisini depolayabilen, (+) ve (-) uçları cihaza bağlandığında gerekli elektrik akımını sağlayan çeşitli tip ve boyutlardaki materyallerdir. Radyolardan bilgisayarlara, telefonlardan el fenerlerine fotoğraf makinelerinden saatlere ve oyuncaklara kadar piller günlük yaşantımızın her aşamasında yer alırlar. </w:t>
      </w:r>
    </w:p>
    <w:p w:rsidR="00373A02" w:rsidRPr="0034422F" w:rsidRDefault="00373A02" w:rsidP="008E38B9">
      <w:pPr>
        <w:pStyle w:val="Heading2"/>
        <w:spacing w:before="0" w:beforeAutospacing="0" w:after="0" w:afterAutospacing="0"/>
        <w:ind w:left="-142"/>
        <w:rPr>
          <w:rFonts w:ascii="Comic Sans MS" w:hAnsi="Comic Sans MS" w:cs="Comic Sans MS"/>
          <w:sz w:val="24"/>
          <w:szCs w:val="24"/>
        </w:rPr>
      </w:pPr>
      <w:r w:rsidRPr="0034422F">
        <w:rPr>
          <w:rFonts w:ascii="Comic Sans MS" w:hAnsi="Comic Sans MS" w:cs="Comic Sans MS"/>
          <w:b w:val="0"/>
          <w:bCs w:val="0"/>
          <w:sz w:val="24"/>
          <w:szCs w:val="24"/>
        </w:rPr>
        <w:br/>
      </w:r>
      <w:r w:rsidRPr="0034422F">
        <w:rPr>
          <w:rFonts w:ascii="Comic Sans MS" w:hAnsi="Comic Sans MS" w:cs="Comic Sans MS"/>
          <w:sz w:val="24"/>
          <w:szCs w:val="24"/>
        </w:rPr>
        <w:t>Pillerin sınıflandırılması</w:t>
      </w:r>
    </w:p>
    <w:p w:rsidR="00373A02" w:rsidRPr="0034422F" w:rsidRDefault="00373A02" w:rsidP="008E38B9">
      <w:pPr>
        <w:pStyle w:val="Heading2"/>
        <w:spacing w:before="0" w:beforeAutospacing="0" w:after="0" w:afterAutospacing="0"/>
        <w:ind w:left="-142"/>
        <w:rPr>
          <w:rFonts w:ascii="Comic Sans MS" w:hAnsi="Comic Sans MS" w:cs="Comic Sans MS"/>
          <w:b w:val="0"/>
          <w:bCs w:val="0"/>
          <w:sz w:val="24"/>
          <w:szCs w:val="24"/>
        </w:rPr>
      </w:pPr>
    </w:p>
    <w:p w:rsidR="00373A02" w:rsidRPr="0034422F" w:rsidRDefault="00373A02" w:rsidP="008E38B9">
      <w:pPr>
        <w:pStyle w:val="ListParagraph"/>
        <w:numPr>
          <w:ilvl w:val="0"/>
          <w:numId w:val="7"/>
        </w:numPr>
        <w:spacing w:after="0" w:line="240" w:lineRule="auto"/>
        <w:ind w:left="0"/>
        <w:rPr>
          <w:rFonts w:ascii="Comic Sans MS" w:hAnsi="Comic Sans MS" w:cs="Comic Sans MS"/>
          <w:b/>
          <w:bCs/>
          <w:sz w:val="24"/>
          <w:szCs w:val="24"/>
          <w:lang w:eastAsia="tr-TR"/>
        </w:rPr>
      </w:pPr>
      <w:r w:rsidRPr="0034422F">
        <w:rPr>
          <w:rFonts w:ascii="Comic Sans MS" w:hAnsi="Comic Sans MS" w:cs="Comic Sans MS"/>
          <w:b/>
          <w:bCs/>
          <w:sz w:val="24"/>
          <w:szCs w:val="24"/>
          <w:lang w:eastAsia="tr-TR"/>
        </w:rPr>
        <w:t>ŞARJ EDİLMEYEN PİLLER:</w:t>
      </w:r>
    </w:p>
    <w:p w:rsidR="00373A02" w:rsidRPr="0034422F" w:rsidRDefault="00373A02" w:rsidP="008E38B9">
      <w:pPr>
        <w:pStyle w:val="ListParagraph"/>
        <w:spacing w:after="0" w:line="240" w:lineRule="auto"/>
        <w:ind w:left="0"/>
        <w:rPr>
          <w:rFonts w:ascii="Comic Sans MS" w:hAnsi="Comic Sans MS" w:cs="Comic Sans MS"/>
          <w:b/>
          <w:bCs/>
          <w:sz w:val="24"/>
          <w:szCs w:val="24"/>
          <w:lang w:eastAsia="tr-TR"/>
        </w:rPr>
      </w:pP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1.     Çinko – karbon (cep fenerleri, radyolar, vs)</w:t>
      </w: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2 .     Alkali – mangan (radyolar, oyuncaklar, kameralar, vs)</w:t>
      </w: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3 .     Lityum (uzaktan kumandalar, hesap makineleri, hafıza devreleri, vs)</w:t>
      </w:r>
    </w:p>
    <w:p w:rsidR="00373A02" w:rsidRPr="0034422F" w:rsidRDefault="00373A02" w:rsidP="008E38B9">
      <w:pPr>
        <w:spacing w:after="0" w:line="240" w:lineRule="auto"/>
        <w:ind w:hanging="360"/>
        <w:rPr>
          <w:rFonts w:ascii="Comic Sans MS" w:hAnsi="Comic Sans MS" w:cs="Comic Sans MS"/>
          <w:sz w:val="24"/>
          <w:szCs w:val="24"/>
          <w:lang w:eastAsia="tr-TR"/>
        </w:rPr>
      </w:pPr>
    </w:p>
    <w:p w:rsidR="00373A02" w:rsidRPr="0034422F" w:rsidRDefault="00373A02" w:rsidP="008E38B9">
      <w:pPr>
        <w:pStyle w:val="ListParagraph"/>
        <w:numPr>
          <w:ilvl w:val="0"/>
          <w:numId w:val="7"/>
        </w:numPr>
        <w:spacing w:after="0" w:line="240" w:lineRule="auto"/>
        <w:ind w:left="0"/>
        <w:rPr>
          <w:rFonts w:ascii="Comic Sans MS" w:hAnsi="Comic Sans MS" w:cs="Comic Sans MS"/>
          <w:b/>
          <w:bCs/>
          <w:sz w:val="24"/>
          <w:szCs w:val="24"/>
          <w:lang w:eastAsia="tr-TR"/>
        </w:rPr>
      </w:pPr>
      <w:r w:rsidRPr="0034422F">
        <w:rPr>
          <w:rFonts w:ascii="Comic Sans MS" w:hAnsi="Comic Sans MS" w:cs="Comic Sans MS"/>
          <w:b/>
          <w:bCs/>
          <w:sz w:val="24"/>
          <w:szCs w:val="24"/>
          <w:lang w:eastAsia="tr-TR"/>
        </w:rPr>
        <w:t>ŞARJ EDİLEBİLEN PİLLER:</w:t>
      </w:r>
    </w:p>
    <w:p w:rsidR="00373A02" w:rsidRPr="0034422F" w:rsidRDefault="00373A02" w:rsidP="008E38B9">
      <w:pPr>
        <w:pStyle w:val="ListParagraph"/>
        <w:spacing w:after="0" w:line="240" w:lineRule="auto"/>
        <w:ind w:left="0"/>
        <w:rPr>
          <w:rFonts w:ascii="Comic Sans MS" w:hAnsi="Comic Sans MS" w:cs="Comic Sans MS"/>
          <w:b/>
          <w:bCs/>
          <w:sz w:val="24"/>
          <w:szCs w:val="24"/>
          <w:lang w:eastAsia="tr-TR"/>
        </w:rPr>
      </w:pP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1.      Nikel – kadmiyum ( kablosuz motorlu el aletleri, acil aydınlatma sistemleri, alarm cihazları, vs)</w:t>
      </w: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2 .     Nikel – metal hidrit ( telsiz telefonlar, dijital kameralar, vs)</w:t>
      </w: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3.      Lityum – iyon (cep telefonları, dizüstü bilgisayarlar, dijital kameralar, vs)</w:t>
      </w: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4 .     Lityum – polimer (cep telefonları, akıllı kartlar, vs)</w:t>
      </w:r>
    </w:p>
    <w:p w:rsidR="00373A02" w:rsidRPr="0034422F" w:rsidRDefault="00373A02" w:rsidP="008E38B9">
      <w:pPr>
        <w:spacing w:after="0" w:line="240" w:lineRule="auto"/>
        <w:ind w:hanging="360"/>
        <w:rPr>
          <w:rFonts w:ascii="Comic Sans MS" w:hAnsi="Comic Sans MS" w:cs="Comic Sans MS"/>
          <w:sz w:val="24"/>
          <w:szCs w:val="24"/>
          <w:lang w:eastAsia="tr-TR"/>
        </w:rPr>
      </w:pPr>
    </w:p>
    <w:p w:rsidR="00373A02" w:rsidRPr="0034422F" w:rsidRDefault="00373A02" w:rsidP="008E38B9">
      <w:pPr>
        <w:pStyle w:val="ListParagraph"/>
        <w:numPr>
          <w:ilvl w:val="0"/>
          <w:numId w:val="7"/>
        </w:numPr>
        <w:spacing w:after="0" w:line="240" w:lineRule="auto"/>
        <w:ind w:left="0"/>
        <w:rPr>
          <w:rFonts w:ascii="Comic Sans MS" w:hAnsi="Comic Sans MS" w:cs="Comic Sans MS"/>
          <w:b/>
          <w:bCs/>
          <w:sz w:val="24"/>
          <w:szCs w:val="24"/>
          <w:lang w:eastAsia="tr-TR"/>
        </w:rPr>
      </w:pPr>
      <w:r w:rsidRPr="0034422F">
        <w:rPr>
          <w:rFonts w:ascii="Comic Sans MS" w:hAnsi="Comic Sans MS" w:cs="Comic Sans MS"/>
          <w:b/>
          <w:bCs/>
          <w:sz w:val="24"/>
          <w:szCs w:val="24"/>
          <w:lang w:eastAsia="tr-TR"/>
        </w:rPr>
        <w:t>DÜĞME PİLLER:</w:t>
      </w:r>
    </w:p>
    <w:p w:rsidR="00373A02" w:rsidRPr="0034422F" w:rsidRDefault="00373A02" w:rsidP="008E38B9">
      <w:pPr>
        <w:pStyle w:val="ListParagraph"/>
        <w:spacing w:after="0" w:line="240" w:lineRule="auto"/>
        <w:ind w:left="0"/>
        <w:rPr>
          <w:rFonts w:ascii="Comic Sans MS" w:hAnsi="Comic Sans MS" w:cs="Comic Sans MS"/>
          <w:b/>
          <w:bCs/>
          <w:sz w:val="24"/>
          <w:szCs w:val="24"/>
          <w:lang w:eastAsia="tr-TR"/>
        </w:rPr>
      </w:pP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1.      Gümüş – oksit (kol saatleri, hesap makineleri, kameralar, vs)</w:t>
      </w: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2.     Çinko – hava (işitme cihazları, vs)</w:t>
      </w:r>
    </w:p>
    <w:p w:rsidR="00373A02" w:rsidRPr="0034422F" w:rsidRDefault="00373A02" w:rsidP="008E38B9">
      <w:pPr>
        <w:spacing w:after="0"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3.      Lityum (fotoğraf makineleri, kol saatleri, hafıza koruma devreleri, taşınabilir bilgisayarlar, vs)</w:t>
      </w:r>
    </w:p>
    <w:p w:rsidR="00373A02" w:rsidRPr="0034422F" w:rsidRDefault="00373A02" w:rsidP="008E38B9">
      <w:pPr>
        <w:spacing w:line="240" w:lineRule="auto"/>
        <w:ind w:hanging="360"/>
        <w:rPr>
          <w:rFonts w:ascii="Comic Sans MS" w:hAnsi="Comic Sans MS" w:cs="Comic Sans MS"/>
          <w:sz w:val="24"/>
          <w:szCs w:val="24"/>
          <w:lang w:eastAsia="tr-TR"/>
        </w:rPr>
      </w:pPr>
      <w:r w:rsidRPr="0034422F">
        <w:rPr>
          <w:rFonts w:ascii="Comic Sans MS" w:hAnsi="Comic Sans MS" w:cs="Comic Sans MS"/>
          <w:sz w:val="24"/>
          <w:szCs w:val="24"/>
          <w:lang w:eastAsia="tr-TR"/>
        </w:rPr>
        <w:t>4.      Alkali – mangan (kol saatleri, işitme cihazları, minyatür el fenerleri,vs)</w:t>
      </w:r>
    </w:p>
    <w:p w:rsidR="00373A02" w:rsidRPr="0034422F" w:rsidRDefault="00373A02" w:rsidP="008E38B9">
      <w:pPr>
        <w:pStyle w:val="Heading2"/>
        <w:spacing w:before="0" w:beforeAutospacing="0" w:after="0" w:afterAutospacing="0"/>
        <w:ind w:left="-426" w:firstLine="426"/>
        <w:rPr>
          <w:rFonts w:ascii="Comic Sans MS" w:hAnsi="Comic Sans MS" w:cs="Comic Sans MS"/>
          <w:sz w:val="24"/>
          <w:szCs w:val="24"/>
        </w:rPr>
      </w:pPr>
      <w:r w:rsidRPr="0034422F">
        <w:rPr>
          <w:rFonts w:ascii="Comic Sans MS" w:hAnsi="Comic Sans MS" w:cs="Comic Sans MS"/>
          <w:sz w:val="24"/>
          <w:szCs w:val="24"/>
        </w:rPr>
        <w:t>Atık pil nedir?</w:t>
      </w:r>
    </w:p>
    <w:p w:rsidR="00373A02" w:rsidRPr="0034422F" w:rsidRDefault="00373A02" w:rsidP="008E38B9">
      <w:pPr>
        <w:pStyle w:val="Heading2"/>
        <w:spacing w:before="0" w:beforeAutospacing="0" w:after="0" w:afterAutospacing="0"/>
        <w:ind w:left="-426" w:firstLine="426"/>
        <w:rPr>
          <w:rFonts w:ascii="Comic Sans MS" w:hAnsi="Comic Sans MS" w:cs="Comic Sans MS"/>
          <w:b w:val="0"/>
          <w:bCs w:val="0"/>
          <w:sz w:val="24"/>
          <w:szCs w:val="24"/>
        </w:rPr>
      </w:pPr>
      <w:r w:rsidRPr="0034422F">
        <w:rPr>
          <w:rFonts w:ascii="Comic Sans MS" w:hAnsi="Comic Sans MS" w:cs="Comic Sans MS"/>
          <w:sz w:val="24"/>
          <w:szCs w:val="24"/>
        </w:rPr>
        <w:t xml:space="preserve"> </w:t>
      </w:r>
      <w:r w:rsidRPr="0034422F">
        <w:rPr>
          <w:rFonts w:ascii="Comic Sans MS" w:hAnsi="Comic Sans MS" w:cs="Comic Sans MS"/>
          <w:b w:val="0"/>
          <w:bCs w:val="0"/>
          <w:sz w:val="24"/>
          <w:szCs w:val="24"/>
        </w:rPr>
        <w:br/>
        <w:t>Kullanım ömrünü tamamlamış ve/veya uğramış olduğu fiziksel hasar sonucu kullanılamayacak duruma gelmiş olan pillere, “Atık Pil” denir. Atık hale gelmiş pillerin onarılarak tekrar kullanımı mümkün değildir.</w:t>
      </w:r>
    </w:p>
    <w:p w:rsidR="00373A02" w:rsidRPr="0034422F" w:rsidRDefault="00373A02" w:rsidP="008E38B9">
      <w:pPr>
        <w:pStyle w:val="Heading2"/>
        <w:spacing w:before="0" w:beforeAutospacing="0" w:after="0" w:afterAutospacing="0"/>
        <w:ind w:left="-426" w:firstLine="426"/>
        <w:rPr>
          <w:rFonts w:ascii="Comic Sans MS" w:hAnsi="Comic Sans MS" w:cs="Comic Sans MS"/>
          <w:b w:val="0"/>
          <w:bCs w:val="0"/>
          <w:sz w:val="24"/>
          <w:szCs w:val="24"/>
        </w:rPr>
      </w:pPr>
      <w:r w:rsidRPr="0034422F">
        <w:rPr>
          <w:rFonts w:ascii="Comic Sans MS" w:hAnsi="Comic Sans MS" w:cs="Comic Sans MS"/>
          <w:b w:val="0"/>
          <w:bCs w:val="0"/>
          <w:sz w:val="24"/>
          <w:szCs w:val="24"/>
        </w:rPr>
        <w:br/>
        <w:t>              Hayatı kolaylaştıran her türlü teknolojik üründe görülen pillerin bilinçsiz kullanımı ve atıklarının gereği şekilde kontrol edilmemesi sonucunda çevreye önemli zararlar veriyor. Toplumun bu konuda bilinçlendirilmesi atık pil toplamanın yaygınlaştırılması gerekmektedir. Çöpe atılan pillerdeki ağır metallerin zamanla bozunarak serbest hale geçmesi, sızıntı suyu ile birlikte yeraltı sularının, toprağın ve yüzeysel suların kirlenmesine neden oluyor. Çevre kirliliğinin önlenmesi ve özellikle pillerin içerisinde bulunan ekonomik değere sahip metallerin geri kazanımının mümkün olması atık pillerin ayrı toplanması gerekliliğini ortaya çıkarıyor</w:t>
      </w:r>
      <w:r>
        <w:rPr>
          <w:rFonts w:ascii="Comic Sans MS" w:hAnsi="Comic Sans MS" w:cs="Comic Sans MS"/>
          <w:b w:val="0"/>
          <w:bCs w:val="0"/>
          <w:sz w:val="24"/>
          <w:szCs w:val="24"/>
        </w:rPr>
        <w:t>.</w:t>
      </w:r>
    </w:p>
    <w:p w:rsidR="00373A02" w:rsidRPr="0034422F" w:rsidRDefault="00373A02" w:rsidP="008E38B9">
      <w:pPr>
        <w:pStyle w:val="Heading2"/>
        <w:spacing w:before="0" w:beforeAutospacing="0" w:after="0" w:afterAutospacing="0"/>
        <w:rPr>
          <w:rFonts w:ascii="Comic Sans MS" w:hAnsi="Comic Sans MS" w:cs="Comic Sans MS"/>
          <w:b w:val="0"/>
          <w:bCs w:val="0"/>
          <w:sz w:val="24"/>
          <w:szCs w:val="24"/>
        </w:rPr>
      </w:pPr>
      <w:r w:rsidRPr="0034422F">
        <w:rPr>
          <w:rFonts w:ascii="Comic Sans MS" w:hAnsi="Comic Sans MS" w:cs="Comic Sans MS"/>
          <w:b w:val="0"/>
          <w:bCs w:val="0"/>
          <w:sz w:val="24"/>
          <w:szCs w:val="24"/>
        </w:rPr>
        <w:t>     </w:t>
      </w:r>
    </w:p>
    <w:p w:rsidR="00373A02" w:rsidRPr="0034422F" w:rsidRDefault="00373A02" w:rsidP="008E38B9">
      <w:pPr>
        <w:pStyle w:val="Heading2"/>
        <w:spacing w:before="0" w:beforeAutospacing="0" w:after="0" w:afterAutospacing="0"/>
        <w:ind w:left="-426" w:hanging="426"/>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Son yıllarda artan pil kullanımı insan sağlığı ve çevre için potansiyel tehlike oluşturuyor. Dolayısıyla kullanılmış pillerin tehlike oluşturmaması için ayrı toplanması, taşınması ve geri kazanılması gerekiyor. Ayrıca pillerdeki tehlikeli ve zararlı metallerin azaltılması gerekir. Atık piller emniyetli şekilde kullanılmalı, paketlenmeli, depolanmalı, toplanmalı, taşınmalı ve bertaraf edilmelidir. </w:t>
      </w:r>
      <w:r w:rsidRPr="0034422F">
        <w:rPr>
          <w:rFonts w:ascii="Comic Sans MS" w:hAnsi="Comic Sans MS" w:cs="Comic Sans MS"/>
          <w:b w:val="0"/>
          <w:bCs w:val="0"/>
          <w:sz w:val="24"/>
          <w:szCs w:val="24"/>
        </w:rPr>
        <w:br/>
      </w:r>
      <w:r w:rsidRPr="0034422F">
        <w:rPr>
          <w:rFonts w:ascii="Comic Sans MS" w:hAnsi="Comic Sans MS" w:cs="Comic Sans MS"/>
          <w:b w:val="0"/>
          <w:bCs w:val="0"/>
          <w:sz w:val="24"/>
          <w:szCs w:val="24"/>
        </w:rPr>
        <w:br/>
        <w:t xml:space="preserve">            Evlerde, işyerlerinde, ulaşımda ve sanayide kullanılan birçok alet ve ekipman da pil kullanılmaktadır. Atık piller; kağıt, metal ve cam gibi atıklara göre daha az hacme sahip olmalarına rağmen, onlardan binlerce kat fazla doğal yaşama ve insanlığa zararlı ağır metaller içerirler. Atık haldeki piller ayrı bir yerde (naylon torba, kutu, kavanoz, vs.) biriktirilerek atık pil toplama kutularına atılmalı veya satın alındığı yere geri götürülmelidir. Atık piller uzun süre saklanmamalıdır.  </w:t>
      </w:r>
    </w:p>
    <w:p w:rsidR="00373A02" w:rsidRPr="0034422F" w:rsidRDefault="00373A02" w:rsidP="008E38B9">
      <w:pPr>
        <w:pStyle w:val="Heading2"/>
        <w:spacing w:before="0" w:beforeAutospacing="0" w:after="0" w:afterAutospacing="0"/>
        <w:ind w:left="-426"/>
        <w:rPr>
          <w:rFonts w:ascii="Comic Sans MS" w:hAnsi="Comic Sans MS" w:cs="Comic Sans MS"/>
          <w:b w:val="0"/>
          <w:bCs w:val="0"/>
          <w:sz w:val="24"/>
          <w:szCs w:val="24"/>
        </w:rPr>
      </w:pPr>
      <w:r w:rsidRPr="0034422F">
        <w:rPr>
          <w:rFonts w:ascii="Comic Sans MS" w:hAnsi="Comic Sans MS" w:cs="Comic Sans MS"/>
          <w:b w:val="0"/>
          <w:bCs w:val="0"/>
          <w:sz w:val="24"/>
          <w:szCs w:val="24"/>
        </w:rPr>
        <w:br/>
        <w:t xml:space="preserve">          Tüketiciler olarak pillerin tipine, üreticiye ve pazarlamacıya bakmaksızın tüm pilleri geri toplamalı ve geri dönüşüm kutusuna atmalıyız. Özellikle cıva oksit, gümüş oksit, nikel-kadmiyum veya sızdırmaz kurşun-asit bataryalar çöpe kesinlikle atılmamalıyız.</w:t>
      </w:r>
      <w:r w:rsidRPr="0034422F">
        <w:rPr>
          <w:rFonts w:ascii="Comic Sans MS" w:hAnsi="Comic Sans MS" w:cs="Comic Sans MS"/>
          <w:b w:val="0"/>
          <w:bCs w:val="0"/>
          <w:sz w:val="24"/>
          <w:szCs w:val="24"/>
        </w:rPr>
        <w:br/>
      </w:r>
      <w:r w:rsidRPr="0034422F">
        <w:rPr>
          <w:rFonts w:ascii="Comic Sans MS" w:hAnsi="Comic Sans MS" w:cs="Comic Sans MS"/>
          <w:b w:val="0"/>
          <w:bCs w:val="0"/>
          <w:sz w:val="24"/>
          <w:szCs w:val="24"/>
        </w:rPr>
        <w:br/>
        <w:t xml:space="preserve">           Piller çöpe atıldığı zaman katı atık depolama sahasında zamanla bozularak bazı tehlikeli ve zararlı maddeler serbest hale geçer. Bunlardan biri de civadır.</w:t>
      </w:r>
    </w:p>
    <w:p w:rsidR="00373A02" w:rsidRPr="0034422F" w:rsidRDefault="00373A02" w:rsidP="008E38B9">
      <w:pPr>
        <w:pStyle w:val="Heading2"/>
        <w:spacing w:before="0" w:beforeAutospacing="0" w:after="0" w:afterAutospacing="0"/>
        <w:rPr>
          <w:rFonts w:ascii="Comic Sans MS" w:hAnsi="Comic Sans MS" w:cs="Comic Sans MS"/>
          <w:b w:val="0"/>
          <w:bCs w:val="0"/>
          <w:sz w:val="24"/>
          <w:szCs w:val="24"/>
        </w:rPr>
      </w:pPr>
    </w:p>
    <w:p w:rsidR="00373A02" w:rsidRPr="0034422F" w:rsidRDefault="00373A02" w:rsidP="008E38B9">
      <w:pPr>
        <w:pStyle w:val="Heading2"/>
        <w:spacing w:before="0" w:beforeAutospacing="0" w:after="0" w:afterAutospacing="0"/>
        <w:ind w:left="-426" w:firstLine="710"/>
        <w:rPr>
          <w:rFonts w:ascii="Comic Sans MS" w:hAnsi="Comic Sans MS" w:cs="Comic Sans MS"/>
          <w:b w:val="0"/>
          <w:bCs w:val="0"/>
          <w:sz w:val="24"/>
          <w:szCs w:val="24"/>
        </w:rPr>
      </w:pPr>
      <w:r w:rsidRPr="0034422F">
        <w:rPr>
          <w:rFonts w:ascii="Comic Sans MS" w:hAnsi="Comic Sans MS" w:cs="Comic Sans MS"/>
          <w:sz w:val="24"/>
          <w:szCs w:val="24"/>
        </w:rPr>
        <w:t>Civa;</w:t>
      </w:r>
      <w:r w:rsidRPr="0034422F">
        <w:rPr>
          <w:rFonts w:ascii="Comic Sans MS" w:hAnsi="Comic Sans MS" w:cs="Comic Sans MS"/>
          <w:b w:val="0"/>
          <w:bCs w:val="0"/>
          <w:sz w:val="24"/>
          <w:szCs w:val="24"/>
        </w:rPr>
        <w:t xml:space="preserve"> doğada bozulmaz. Civa ve civa bileşenleri halk ve çevre sağlığı bakımından çok tehlikeli ve toksiktir. Akan pildeki cıva hızla deri veya solunum yolu ile vücuda girebilir. Bu maddenin eser miktarda suda bulunması dahi ciddi tehlike oluşturur. İçme suyu veya gıda zinciri yolu ile insan vücuduna giren cıva; </w:t>
      </w:r>
      <w:r w:rsidRPr="0034422F">
        <w:rPr>
          <w:rFonts w:ascii="Comic Sans MS" w:hAnsi="Comic Sans MS" w:cs="Comic Sans MS"/>
          <w:b w:val="0"/>
          <w:bCs w:val="0"/>
          <w:sz w:val="24"/>
          <w:szCs w:val="24"/>
        </w:rPr>
        <w:br/>
        <w:t xml:space="preserve">       -Merkezi sinir sisteminin tahribine ve kansere, </w:t>
      </w:r>
      <w:r w:rsidRPr="0034422F">
        <w:rPr>
          <w:rFonts w:ascii="Comic Sans MS" w:hAnsi="Comic Sans MS" w:cs="Comic Sans MS"/>
          <w:b w:val="0"/>
          <w:bCs w:val="0"/>
          <w:sz w:val="24"/>
          <w:szCs w:val="24"/>
        </w:rPr>
        <w:br/>
        <w:t xml:space="preserve">       -Parastezi, ataksi, dişartri ve sağırlık gibi nörolojik bozukluklara, </w:t>
      </w:r>
      <w:r w:rsidRPr="0034422F">
        <w:rPr>
          <w:rFonts w:ascii="Comic Sans MS" w:hAnsi="Comic Sans MS" w:cs="Comic Sans MS"/>
          <w:b w:val="0"/>
          <w:bCs w:val="0"/>
          <w:sz w:val="24"/>
          <w:szCs w:val="24"/>
        </w:rPr>
        <w:br/>
        <w:t xml:space="preserve">      -Böbrek, karaciğer, beyin dokularının tahribine, </w:t>
      </w:r>
      <w:r w:rsidRPr="0034422F">
        <w:rPr>
          <w:rFonts w:ascii="Comic Sans MS" w:hAnsi="Comic Sans MS" w:cs="Comic Sans MS"/>
          <w:b w:val="0"/>
          <w:bCs w:val="0"/>
          <w:sz w:val="24"/>
          <w:szCs w:val="24"/>
        </w:rPr>
        <w:br/>
        <w:t xml:space="preserve">      -Kromozonları tahrip edip sakat doğumlara, neden olmaktadır. </w:t>
      </w:r>
      <w:r w:rsidRPr="0034422F">
        <w:rPr>
          <w:rFonts w:ascii="Comic Sans MS" w:hAnsi="Comic Sans MS" w:cs="Comic Sans MS"/>
          <w:b w:val="0"/>
          <w:bCs w:val="0"/>
          <w:sz w:val="24"/>
          <w:szCs w:val="24"/>
        </w:rPr>
        <w:br/>
      </w:r>
      <w:r w:rsidRPr="0034422F">
        <w:rPr>
          <w:rFonts w:ascii="Comic Sans MS" w:hAnsi="Comic Sans MS" w:cs="Comic Sans MS"/>
          <w:b w:val="0"/>
          <w:bCs w:val="0"/>
          <w:sz w:val="24"/>
          <w:szCs w:val="24"/>
        </w:rPr>
        <w:br/>
        <w:t xml:space="preserve">        Piller çöpe atıldığı zaman depo sahasında piller bozularak kadmiyum ve bileşikleri serbest hale geçerek suya karışır. Ağır metaller içerisindeki en tehlikeli ve toksik maddelerden biri kadmiyumdur. Kadmiyumlu sızıntı suyu, içme suyunu ve toprağı kirleterek gıda zinciri ve içme suyu yolu ile insan vücuduna geçer. </w:t>
      </w:r>
    </w:p>
    <w:p w:rsidR="00373A02" w:rsidRPr="0034422F" w:rsidRDefault="00373A02" w:rsidP="008E38B9">
      <w:pPr>
        <w:pStyle w:val="Heading2"/>
        <w:spacing w:before="0" w:beforeAutospacing="0" w:after="0" w:afterAutospacing="0"/>
        <w:ind w:left="-426" w:firstLine="710"/>
        <w:rPr>
          <w:rFonts w:ascii="Comic Sans MS" w:hAnsi="Comic Sans MS" w:cs="Comic Sans MS"/>
          <w:b w:val="0"/>
          <w:bCs w:val="0"/>
          <w:sz w:val="24"/>
          <w:szCs w:val="24"/>
        </w:rPr>
      </w:pPr>
    </w:p>
    <w:p w:rsidR="00373A02" w:rsidRPr="0034422F" w:rsidRDefault="00373A02" w:rsidP="008E38B9">
      <w:pPr>
        <w:pStyle w:val="Heading2"/>
        <w:spacing w:before="0" w:beforeAutospacing="0" w:after="0" w:afterAutospacing="0"/>
        <w:rPr>
          <w:rFonts w:ascii="Comic Sans MS" w:hAnsi="Comic Sans MS" w:cs="Comic Sans MS"/>
          <w:b w:val="0"/>
          <w:bCs w:val="0"/>
          <w:sz w:val="24"/>
          <w:szCs w:val="24"/>
        </w:rPr>
      </w:pPr>
      <w:r w:rsidRPr="0034422F">
        <w:rPr>
          <w:rFonts w:ascii="Comic Sans MS" w:hAnsi="Comic Sans MS" w:cs="Comic Sans MS"/>
          <w:sz w:val="24"/>
          <w:szCs w:val="24"/>
        </w:rPr>
        <w:t>Kadmiyum;</w:t>
      </w:r>
      <w:r w:rsidRPr="0034422F">
        <w:rPr>
          <w:rFonts w:ascii="Comic Sans MS" w:hAnsi="Comic Sans MS" w:cs="Comic Sans MS"/>
          <w:b w:val="0"/>
          <w:bCs w:val="0"/>
          <w:sz w:val="24"/>
          <w:szCs w:val="24"/>
        </w:rPr>
        <w:t xml:space="preserve"> </w:t>
      </w:r>
    </w:p>
    <w:p w:rsidR="00373A02" w:rsidRPr="0034422F" w:rsidRDefault="00373A02" w:rsidP="008E38B9">
      <w:pPr>
        <w:pStyle w:val="Heading2"/>
        <w:spacing w:before="0" w:beforeAutospacing="0" w:after="0" w:afterAutospacing="0"/>
        <w:rPr>
          <w:rFonts w:ascii="Comic Sans MS" w:hAnsi="Comic Sans MS" w:cs="Comic Sans MS"/>
          <w:b w:val="0"/>
          <w:bCs w:val="0"/>
          <w:sz w:val="24"/>
          <w:szCs w:val="24"/>
        </w:rPr>
      </w:pPr>
      <w:r w:rsidRPr="0034422F">
        <w:rPr>
          <w:rFonts w:ascii="Comic Sans MS" w:hAnsi="Comic Sans MS" w:cs="Comic Sans MS"/>
          <w:b w:val="0"/>
          <w:bCs w:val="0"/>
          <w:sz w:val="24"/>
          <w:szCs w:val="24"/>
        </w:rPr>
        <w:br/>
        <w:t xml:space="preserve">- İtai – itai ve akciğer hastalıklarına, prostat kanserine, kansızlığa, doku tahribine, </w:t>
      </w:r>
    </w:p>
    <w:p w:rsidR="00373A02" w:rsidRPr="0034422F" w:rsidRDefault="00373A02" w:rsidP="008E38B9">
      <w:pPr>
        <w:pStyle w:val="Heading2"/>
        <w:spacing w:before="0" w:beforeAutospacing="0" w:after="0" w:afterAutospacing="0"/>
        <w:ind w:left="-426" w:firstLine="426"/>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Anfiyen ve kronik neval tübüler bozukluğa ve böbrek üstü bezlerin tahribine neden olur. </w:t>
      </w:r>
      <w:r w:rsidRPr="0034422F">
        <w:rPr>
          <w:rFonts w:ascii="Comic Sans MS" w:hAnsi="Comic Sans MS" w:cs="Comic Sans MS"/>
          <w:b w:val="0"/>
          <w:bCs w:val="0"/>
          <w:sz w:val="24"/>
          <w:szCs w:val="24"/>
        </w:rPr>
        <w:br/>
        <w:t xml:space="preserve">        Kadmiyumun vücuttaki yarılanma ömrü 10-25 yıl arasında değişir. Dolayısıyla havada, gıdada ve içme suyunda kadmiyum bulundukça, kadmiyumun sudaki birikmesi artarak devam eder. İçme suyu veya gıda zinciri ile kadmiyumun %2’si vücutta birikirken, solunum yolu ile gelen kadmiyumun %10-50’si vücutta tutulur. Vücut kadmiyumu kalsiyum gibi algılar ve kadmiyum vücutta birikmeye başlar. Vücutta kalsiyum eksilmesinden dolayı kemikler yavaş yavaş zayıflamaya başlar. Ayakta durmak hatta öksürmek bile kemiklerin kırılmasına hatta iskelet ufalanarak  hastanın ölmesine neden olur. </w:t>
      </w:r>
      <w:r w:rsidRPr="0034422F">
        <w:rPr>
          <w:rFonts w:ascii="Comic Sans MS" w:hAnsi="Comic Sans MS" w:cs="Comic Sans MS"/>
          <w:b w:val="0"/>
          <w:bCs w:val="0"/>
          <w:sz w:val="24"/>
          <w:szCs w:val="24"/>
        </w:rPr>
        <w:br/>
      </w:r>
    </w:p>
    <w:p w:rsidR="00373A02" w:rsidRPr="0034422F" w:rsidRDefault="00373A02" w:rsidP="008E38B9">
      <w:pPr>
        <w:pStyle w:val="Heading2"/>
        <w:spacing w:before="0" w:beforeAutospacing="0" w:after="0" w:afterAutospacing="0"/>
        <w:ind w:left="-426" w:firstLine="426"/>
        <w:rPr>
          <w:rFonts w:ascii="Comic Sans MS" w:hAnsi="Comic Sans MS" w:cs="Comic Sans MS"/>
          <w:b w:val="0"/>
          <w:bCs w:val="0"/>
          <w:sz w:val="24"/>
          <w:szCs w:val="24"/>
        </w:rPr>
      </w:pPr>
      <w:r w:rsidRPr="0034422F">
        <w:rPr>
          <w:rFonts w:ascii="Comic Sans MS" w:hAnsi="Comic Sans MS" w:cs="Comic Sans MS"/>
          <w:b w:val="0"/>
          <w:bCs w:val="0"/>
          <w:sz w:val="24"/>
          <w:szCs w:val="24"/>
        </w:rPr>
        <w:t>Çöpe atılan pillerden kaynaklanan kurşun da önemli bir sağlık ve çevre tehdidi oluşturmaktadır.</w:t>
      </w:r>
    </w:p>
    <w:p w:rsidR="00373A02" w:rsidRPr="0034422F" w:rsidRDefault="00373A02" w:rsidP="008E38B9">
      <w:pPr>
        <w:pStyle w:val="Heading2"/>
        <w:spacing w:before="0" w:beforeAutospacing="0" w:after="0" w:afterAutospacing="0"/>
        <w:ind w:left="-426"/>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w:t>
      </w:r>
      <w:r w:rsidRPr="0034422F">
        <w:rPr>
          <w:rFonts w:ascii="Comic Sans MS" w:hAnsi="Comic Sans MS" w:cs="Comic Sans MS"/>
          <w:sz w:val="24"/>
          <w:szCs w:val="24"/>
        </w:rPr>
        <w:t xml:space="preserve">Kurşun; </w:t>
      </w:r>
      <w:r w:rsidRPr="0034422F">
        <w:rPr>
          <w:rFonts w:ascii="Comic Sans MS" w:hAnsi="Comic Sans MS" w:cs="Comic Sans MS"/>
          <w:b w:val="0"/>
          <w:bCs w:val="0"/>
          <w:sz w:val="24"/>
          <w:szCs w:val="24"/>
        </w:rPr>
        <w:t>vücuda solunum, içme suyu ve gıda zinciri yolu ile girer. Vücuda giren kurşun ciğerlere kadar ulaşır ve ciğerlerde yava</w:t>
      </w:r>
      <w:r>
        <w:rPr>
          <w:rFonts w:ascii="Comic Sans MS" w:hAnsi="Comic Sans MS" w:cs="Comic Sans MS"/>
          <w:b w:val="0"/>
          <w:bCs w:val="0"/>
          <w:sz w:val="24"/>
          <w:szCs w:val="24"/>
        </w:rPr>
        <w:t>ş yavaş absorme</w:t>
      </w:r>
      <w:r w:rsidRPr="0034422F">
        <w:rPr>
          <w:rFonts w:ascii="Comic Sans MS" w:hAnsi="Comic Sans MS" w:cs="Comic Sans MS"/>
          <w:b w:val="0"/>
          <w:bCs w:val="0"/>
          <w:sz w:val="24"/>
          <w:szCs w:val="24"/>
        </w:rPr>
        <w:t xml:space="preserve"> edilerek kana karışır. Kurşunun kan yolu ile önce karaciğer, böbrek, beyin ve kas gibi yumuşak dokularda 35-40 gün bekledikten sonra kurşun metabolitleri yardımı ile kemik ve diş gibi sert dokularda yarılanma süresi 20 yıldır. Vücutta demir, kalsiyum eksik, D vitamini yüksekse kurşun fazla miktarda birikir. </w:t>
      </w:r>
      <w:r w:rsidRPr="0034422F">
        <w:rPr>
          <w:rFonts w:ascii="Comic Sans MS" w:hAnsi="Comic Sans MS" w:cs="Comic Sans MS"/>
          <w:b w:val="0"/>
          <w:bCs w:val="0"/>
          <w:sz w:val="24"/>
          <w:szCs w:val="24"/>
        </w:rPr>
        <w:br/>
      </w:r>
      <w:r w:rsidRPr="0034422F">
        <w:rPr>
          <w:rFonts w:ascii="Comic Sans MS" w:hAnsi="Comic Sans MS" w:cs="Comic Sans MS"/>
          <w:b w:val="0"/>
          <w:bCs w:val="0"/>
          <w:sz w:val="24"/>
          <w:szCs w:val="24"/>
        </w:rPr>
        <w:br/>
        <w:t xml:space="preserve">        0-6 yaş grubu çocuklar kurşun kirliliğine karşı yetişkinlere göre en az 4 kat daha fazla etkilenirler. </w:t>
      </w:r>
      <w:r w:rsidRPr="0034422F">
        <w:rPr>
          <w:rFonts w:ascii="Comic Sans MS" w:hAnsi="Comic Sans MS" w:cs="Comic Sans MS"/>
          <w:b w:val="0"/>
          <w:bCs w:val="0"/>
          <w:sz w:val="24"/>
          <w:szCs w:val="24"/>
        </w:rPr>
        <w:br/>
      </w:r>
      <w:r w:rsidRPr="0034422F">
        <w:rPr>
          <w:rFonts w:ascii="Comic Sans MS" w:hAnsi="Comic Sans MS" w:cs="Comic Sans MS"/>
          <w:b w:val="0"/>
          <w:bCs w:val="0"/>
          <w:sz w:val="24"/>
          <w:szCs w:val="24"/>
        </w:rPr>
        <w:br/>
        <w:t xml:space="preserve">Kurşun; işitme bozukluğuna, sinir iletim sisteminde ve hemoglobin bileşiminde düşmeye, kansızlığa, mide ağrısına, böbrek ve beyin iltihaplanmasına, kısırlığa, kansere ve ölüme neden olmaktadır. </w:t>
      </w:r>
      <w:r w:rsidRPr="0034422F">
        <w:rPr>
          <w:rFonts w:ascii="Comic Sans MS" w:hAnsi="Comic Sans MS" w:cs="Comic Sans MS"/>
          <w:b w:val="0"/>
          <w:bCs w:val="0"/>
          <w:sz w:val="24"/>
          <w:szCs w:val="24"/>
        </w:rPr>
        <w:br/>
      </w:r>
      <w:r w:rsidRPr="0034422F">
        <w:rPr>
          <w:rFonts w:ascii="Comic Sans MS" w:hAnsi="Comic Sans MS" w:cs="Comic Sans MS"/>
          <w:b w:val="0"/>
          <w:bCs w:val="0"/>
          <w:sz w:val="24"/>
          <w:szCs w:val="24"/>
        </w:rPr>
        <w:br/>
      </w:r>
      <w:r w:rsidRPr="0034422F">
        <w:rPr>
          <w:rFonts w:ascii="Comic Sans MS" w:hAnsi="Comic Sans MS" w:cs="Comic Sans MS"/>
          <w:sz w:val="24"/>
          <w:szCs w:val="24"/>
        </w:rPr>
        <w:t xml:space="preserve">     Pilleri nasıl kullanmalıyız?</w:t>
      </w:r>
      <w:r w:rsidRPr="0034422F">
        <w:rPr>
          <w:rFonts w:ascii="Comic Sans MS" w:hAnsi="Comic Sans MS" w:cs="Comic Sans MS"/>
          <w:b w:val="0"/>
          <w:bCs w:val="0"/>
          <w:sz w:val="24"/>
          <w:szCs w:val="24"/>
        </w:rPr>
        <w:t xml:space="preserve"> </w:t>
      </w:r>
    </w:p>
    <w:p w:rsidR="00373A02" w:rsidRPr="0034422F" w:rsidRDefault="00373A02" w:rsidP="008E38B9">
      <w:pPr>
        <w:pStyle w:val="Heading2"/>
        <w:spacing w:before="0" w:beforeAutospacing="0" w:after="0" w:afterAutospacing="0"/>
        <w:ind w:left="-426"/>
        <w:rPr>
          <w:rFonts w:ascii="Comic Sans MS" w:hAnsi="Comic Sans MS" w:cs="Comic Sans MS"/>
          <w:b w:val="0"/>
          <w:bCs w:val="0"/>
          <w:sz w:val="24"/>
          <w:szCs w:val="24"/>
        </w:rPr>
      </w:pPr>
    </w:p>
    <w:p w:rsidR="00373A02" w:rsidRPr="0034422F" w:rsidRDefault="00373A02" w:rsidP="008E38B9">
      <w:pPr>
        <w:pStyle w:val="Heading2"/>
        <w:numPr>
          <w:ilvl w:val="0"/>
          <w:numId w:val="6"/>
        </w:numPr>
        <w:spacing w:before="0" w:beforeAutospacing="0" w:after="0" w:afterAutospacing="0"/>
        <w:rPr>
          <w:rFonts w:ascii="Comic Sans MS" w:hAnsi="Comic Sans MS" w:cs="Comic Sans MS"/>
          <w:sz w:val="24"/>
          <w:szCs w:val="24"/>
        </w:rPr>
      </w:pPr>
      <w:r w:rsidRPr="0034422F">
        <w:rPr>
          <w:rFonts w:ascii="Comic Sans MS" w:hAnsi="Comic Sans MS" w:cs="Comic Sans MS"/>
          <w:b w:val="0"/>
          <w:bCs w:val="0"/>
          <w:sz w:val="24"/>
          <w:szCs w:val="24"/>
        </w:rPr>
        <w:t xml:space="preserve"> Akmış pilleri çıplak ve ıslak elle tutmayınız.</w:t>
      </w:r>
    </w:p>
    <w:p w:rsidR="00373A02" w:rsidRPr="0034422F" w:rsidRDefault="00373A02" w:rsidP="008E38B9">
      <w:pPr>
        <w:pStyle w:val="Heading2"/>
        <w:numPr>
          <w:ilvl w:val="0"/>
          <w:numId w:val="6"/>
        </w:numPr>
        <w:spacing w:before="0" w:beforeAutospacing="0" w:after="0" w:afterAutospacing="0"/>
        <w:rPr>
          <w:rFonts w:ascii="Comic Sans MS" w:hAnsi="Comic Sans MS" w:cs="Comic Sans MS"/>
          <w:sz w:val="24"/>
          <w:szCs w:val="24"/>
        </w:rPr>
      </w:pPr>
      <w:r w:rsidRPr="0034422F">
        <w:rPr>
          <w:rFonts w:ascii="Comic Sans MS" w:hAnsi="Comic Sans MS" w:cs="Comic Sans MS"/>
          <w:b w:val="0"/>
          <w:bCs w:val="0"/>
          <w:sz w:val="24"/>
          <w:szCs w:val="24"/>
        </w:rPr>
        <w:t xml:space="preserve"> Pilleri ateşe atmayınız, gömmeyiniz ve su kaynaklarına atmayınız.</w:t>
      </w:r>
    </w:p>
    <w:p w:rsidR="00373A02" w:rsidRPr="0034422F" w:rsidRDefault="00373A02" w:rsidP="008E38B9">
      <w:pPr>
        <w:pStyle w:val="Heading2"/>
        <w:numPr>
          <w:ilvl w:val="0"/>
          <w:numId w:val="6"/>
        </w:numPr>
        <w:spacing w:before="0" w:beforeAutospacing="0" w:after="0" w:afterAutospacing="0"/>
        <w:rPr>
          <w:rFonts w:ascii="Comic Sans MS" w:hAnsi="Comic Sans MS" w:cs="Comic Sans MS"/>
          <w:sz w:val="24"/>
          <w:szCs w:val="24"/>
        </w:rPr>
      </w:pPr>
      <w:r w:rsidRPr="0034422F">
        <w:rPr>
          <w:rFonts w:ascii="Comic Sans MS" w:hAnsi="Comic Sans MS" w:cs="Comic Sans MS"/>
          <w:b w:val="0"/>
          <w:bCs w:val="0"/>
          <w:sz w:val="24"/>
          <w:szCs w:val="24"/>
        </w:rPr>
        <w:t xml:space="preserve"> Piller, devamlı güneş ışığı alan yerlerde tutmayınız.</w:t>
      </w:r>
    </w:p>
    <w:p w:rsidR="00373A02" w:rsidRPr="0034422F" w:rsidRDefault="00373A02" w:rsidP="008E38B9">
      <w:pPr>
        <w:pStyle w:val="Heading2"/>
        <w:numPr>
          <w:ilvl w:val="0"/>
          <w:numId w:val="6"/>
        </w:numPr>
        <w:spacing w:before="0" w:beforeAutospacing="0" w:after="0" w:afterAutospacing="0"/>
        <w:rPr>
          <w:rFonts w:ascii="Comic Sans MS" w:hAnsi="Comic Sans MS" w:cs="Comic Sans MS"/>
          <w:sz w:val="24"/>
          <w:szCs w:val="24"/>
        </w:rPr>
      </w:pPr>
      <w:r w:rsidRPr="0034422F">
        <w:rPr>
          <w:rFonts w:ascii="Comic Sans MS" w:hAnsi="Comic Sans MS" w:cs="Comic Sans MS"/>
          <w:b w:val="0"/>
          <w:bCs w:val="0"/>
          <w:sz w:val="24"/>
          <w:szCs w:val="24"/>
        </w:rPr>
        <w:t xml:space="preserve"> Pilleri serin ve rutubetsiz yerlerde saklayınız. Bu pilin ömrünü uzatır.</w:t>
      </w:r>
    </w:p>
    <w:p w:rsidR="00373A02" w:rsidRPr="0034422F" w:rsidRDefault="00373A02" w:rsidP="008E38B9">
      <w:pPr>
        <w:pStyle w:val="Heading2"/>
        <w:numPr>
          <w:ilvl w:val="0"/>
          <w:numId w:val="6"/>
        </w:numPr>
        <w:spacing w:before="0" w:beforeAutospacing="0" w:after="0" w:afterAutospacing="0"/>
        <w:rPr>
          <w:rFonts w:ascii="Comic Sans MS" w:hAnsi="Comic Sans MS" w:cs="Comic Sans MS"/>
          <w:sz w:val="24"/>
          <w:szCs w:val="24"/>
        </w:rPr>
      </w:pPr>
      <w:r w:rsidRPr="0034422F">
        <w:rPr>
          <w:rFonts w:ascii="Comic Sans MS" w:hAnsi="Comic Sans MS" w:cs="Comic Sans MS"/>
          <w:b w:val="0"/>
          <w:bCs w:val="0"/>
          <w:sz w:val="24"/>
          <w:szCs w:val="24"/>
        </w:rPr>
        <w:t xml:space="preserve"> Şarj edilmeyen piller ve özellikle lityum türleri kesinlikle şarj işlemine tabi tutulmamalıdır. Aksi takdirde aşırı ısınma, şişme, gaz çıkışı, alevlenme ve hatta patlama görülebilir.</w:t>
      </w:r>
    </w:p>
    <w:p w:rsidR="00373A02" w:rsidRPr="0034422F" w:rsidRDefault="00373A02" w:rsidP="008E38B9">
      <w:pPr>
        <w:pStyle w:val="Heading2"/>
        <w:numPr>
          <w:ilvl w:val="0"/>
          <w:numId w:val="6"/>
        </w:numPr>
        <w:spacing w:before="0" w:beforeAutospacing="0" w:after="0" w:afterAutospacing="0"/>
        <w:rPr>
          <w:rFonts w:ascii="Comic Sans MS" w:hAnsi="Comic Sans MS" w:cs="Comic Sans MS"/>
          <w:sz w:val="24"/>
          <w:szCs w:val="24"/>
        </w:rPr>
      </w:pPr>
      <w:r w:rsidRPr="0034422F">
        <w:rPr>
          <w:rFonts w:ascii="Comic Sans MS" w:hAnsi="Comic Sans MS" w:cs="Comic Sans MS"/>
          <w:b w:val="0"/>
          <w:bCs w:val="0"/>
          <w:sz w:val="24"/>
          <w:szCs w:val="24"/>
        </w:rPr>
        <w:t xml:space="preserve"> Bir aleti pil takılı iken uzun süreli çalıştırmıyorsanız, pilleri aletin içinden çıkartınız. Aksi durumda pil sızmasından ve pilin kendi kendine boşalmasından dolayı cihazınız zarar görebilir.</w:t>
      </w:r>
    </w:p>
    <w:p w:rsidR="00373A02" w:rsidRPr="0034422F" w:rsidRDefault="00373A02" w:rsidP="008E38B9">
      <w:pPr>
        <w:pStyle w:val="Heading2"/>
        <w:numPr>
          <w:ilvl w:val="0"/>
          <w:numId w:val="6"/>
        </w:numPr>
        <w:spacing w:before="0" w:beforeAutospacing="0" w:after="0" w:afterAutospacing="0"/>
        <w:rPr>
          <w:rFonts w:ascii="Comic Sans MS" w:hAnsi="Comic Sans MS" w:cs="Comic Sans MS"/>
          <w:sz w:val="24"/>
          <w:szCs w:val="24"/>
        </w:rPr>
      </w:pPr>
      <w:r w:rsidRPr="0034422F">
        <w:rPr>
          <w:rFonts w:ascii="Comic Sans MS" w:hAnsi="Comic Sans MS" w:cs="Comic Sans MS"/>
          <w:b w:val="0"/>
          <w:bCs w:val="0"/>
          <w:sz w:val="24"/>
          <w:szCs w:val="24"/>
        </w:rPr>
        <w:t xml:space="preserve"> Yeni alınan pilleri kullanıncaya kadar orijinal ambalajında muhafaza ediniz.</w:t>
      </w:r>
    </w:p>
    <w:p w:rsidR="00373A02" w:rsidRPr="0034422F" w:rsidRDefault="00373A02" w:rsidP="008E38B9">
      <w:pPr>
        <w:pStyle w:val="Heading2"/>
        <w:numPr>
          <w:ilvl w:val="0"/>
          <w:numId w:val="6"/>
        </w:numPr>
        <w:spacing w:before="0" w:beforeAutospacing="0" w:after="0" w:afterAutospacing="0"/>
        <w:rPr>
          <w:rFonts w:ascii="Comic Sans MS" w:hAnsi="Comic Sans MS" w:cs="Comic Sans MS"/>
          <w:sz w:val="24"/>
          <w:szCs w:val="24"/>
        </w:rPr>
      </w:pPr>
      <w:r w:rsidRPr="0034422F">
        <w:rPr>
          <w:rFonts w:ascii="Comic Sans MS" w:hAnsi="Comic Sans MS" w:cs="Comic Sans MS"/>
          <w:b w:val="0"/>
          <w:bCs w:val="0"/>
          <w:sz w:val="24"/>
          <w:szCs w:val="24"/>
        </w:rPr>
        <w:t xml:space="preserve"> Pillerin (+) ve (–) uçları metal paralar, anahtarlar, bilezikler ve yüzük gibi maddeler ile direkt temas etmesi sonucunda kısa devre meydana getirerek ısınırlar ve çevreye zarar verebilirler. </w:t>
      </w: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b/>
          <w:bCs/>
          <w:color w:val="000000"/>
          <w:sz w:val="24"/>
          <w:szCs w:val="24"/>
          <w:lang w:eastAsia="tr-TR"/>
        </w:rPr>
        <w:t>Atık pillerin kontrolü ile ilgili olarak ülkemizde hangi yasalar yürürlüktedir?</w:t>
      </w: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Atık pil ve akümülatörlerin ayrı toplanması, taşınması, depolanması, geri dönüşümü veya ber</w:t>
      </w:r>
      <w:r>
        <w:rPr>
          <w:rFonts w:ascii="Comic Sans MS" w:hAnsi="Comic Sans MS" w:cs="Comic Sans MS"/>
          <w:color w:val="000000"/>
          <w:sz w:val="24"/>
          <w:szCs w:val="24"/>
          <w:lang w:eastAsia="tr-TR"/>
        </w:rPr>
        <w:t xml:space="preserve"> </w:t>
      </w:r>
      <w:r w:rsidRPr="0034422F">
        <w:rPr>
          <w:rFonts w:ascii="Comic Sans MS" w:hAnsi="Comic Sans MS" w:cs="Comic Sans MS"/>
          <w:color w:val="000000"/>
          <w:sz w:val="24"/>
          <w:szCs w:val="24"/>
          <w:lang w:eastAsia="tr-TR"/>
        </w:rPr>
        <w:t>tarafını sağlamak üzere T.C Çevre ve Orman Bakanlığı tarafından 31 Ağustos 2004 tarihinde Atık Pil ve Akümülatörlerin Kontrolü Yönetmeliği yayımlanmıştır.</w:t>
      </w: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Bu yönetmeliğin kapsamında pil üretici ve ithalatçılarının belediyelerin pil ürünlerinin dağılımı ve satışını yapan kuruluşların ve tüketicilerin yükümlülükleri ayrı ayrı belirtilmiştir.</w:t>
      </w: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b/>
          <w:bCs/>
          <w:color w:val="000000"/>
          <w:sz w:val="24"/>
          <w:szCs w:val="24"/>
          <w:lang w:eastAsia="tr-TR"/>
        </w:rPr>
        <w:t>Atık pillerin ve akümülatörlerin toplanması, taşınması, depolanması, geri dönüşümü veya ber</w:t>
      </w:r>
      <w:r>
        <w:rPr>
          <w:rFonts w:ascii="Comic Sans MS" w:hAnsi="Comic Sans MS" w:cs="Comic Sans MS"/>
          <w:b/>
          <w:bCs/>
          <w:color w:val="000000"/>
          <w:sz w:val="24"/>
          <w:szCs w:val="24"/>
          <w:lang w:eastAsia="tr-TR"/>
        </w:rPr>
        <w:t xml:space="preserve"> </w:t>
      </w:r>
      <w:r w:rsidRPr="0034422F">
        <w:rPr>
          <w:rFonts w:ascii="Comic Sans MS" w:hAnsi="Comic Sans MS" w:cs="Comic Sans MS"/>
          <w:b/>
          <w:bCs/>
          <w:color w:val="000000"/>
          <w:sz w:val="24"/>
          <w:szCs w:val="24"/>
          <w:lang w:eastAsia="tr-TR"/>
        </w:rPr>
        <w:t>tarafı konusunda Türkiye’de yetkilendirilmiş kuruluşlar kimlerdir?</w:t>
      </w:r>
    </w:p>
    <w:p w:rsidR="00373A02" w:rsidRPr="0034422F" w:rsidRDefault="00373A02" w:rsidP="008E38B9">
      <w:pPr>
        <w:pStyle w:val="Heading2"/>
        <w:spacing w:before="0" w:beforeAutospacing="0" w:after="0" w:afterAutospacing="0"/>
        <w:rPr>
          <w:rFonts w:ascii="Comic Sans MS" w:hAnsi="Comic Sans MS" w:cs="Comic Sans MS"/>
          <w:b w:val="0"/>
          <w:bCs w:val="0"/>
          <w:sz w:val="24"/>
          <w:szCs w:val="24"/>
        </w:rPr>
      </w:pPr>
      <w:r w:rsidRPr="0034422F">
        <w:rPr>
          <w:rFonts w:ascii="Comic Sans MS" w:hAnsi="Comic Sans MS" w:cs="Comic Sans MS"/>
          <w:color w:val="000000"/>
          <w:sz w:val="24"/>
          <w:szCs w:val="24"/>
        </w:rPr>
        <w:t>T.C Çevre ve Orman Bakanlığının bu konuda yetkilendirdiği kuruluşlar şunlardır</w:t>
      </w:r>
    </w:p>
    <w:p w:rsidR="00373A02" w:rsidRPr="0034422F" w:rsidRDefault="00373A02" w:rsidP="008E38B9">
      <w:pPr>
        <w:pStyle w:val="Heading2"/>
        <w:spacing w:before="0" w:beforeAutospacing="0" w:after="0" w:afterAutospacing="0"/>
        <w:rPr>
          <w:rFonts w:ascii="Comic Sans MS" w:hAnsi="Comic Sans MS" w:cs="Comic Sans MS"/>
          <w:sz w:val="24"/>
          <w:szCs w:val="24"/>
        </w:rPr>
      </w:pP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Taşınabilir Piller: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Taşınabilir Pil Üreticileri ve İthalatçıları Derneği (TAP)</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Akümülatörler: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Akümülatör ve Geri Kazanım Sanayicileri Derneği (AKÜDER)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Tüm Akü İthalatçıları ve Üreticileri Derneği (TÜMAKÜDER) </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1B350E">
        <w:rPr>
          <w:rFonts w:ascii="Comic Sans MS" w:hAnsi="Comic Sans MS" w:cs="Comic Sans MS"/>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http://www.geridonusumculerbirligi.com/FileUpload/ds169038/File/pil033.jpg" style="width:207pt;height:215.4pt;visibility:visible">
            <v:imagedata r:id="rId5" o:title=""/>
          </v:shape>
        </w:pict>
      </w:r>
    </w:p>
    <w:p w:rsidR="00373A02" w:rsidRPr="0034422F" w:rsidRDefault="00373A02" w:rsidP="008E38B9">
      <w:pPr>
        <w:pStyle w:val="Heading2"/>
        <w:numPr>
          <w:ilvl w:val="0"/>
          <w:numId w:val="6"/>
        </w:numPr>
        <w:spacing w:before="0" w:beforeAutospacing="0" w:after="0" w:afterAutospacing="0"/>
        <w:rPr>
          <w:rFonts w:ascii="Comic Sans MS" w:hAnsi="Comic Sans MS" w:cs="Comic Sans MS"/>
          <w:sz w:val="24"/>
          <w:szCs w:val="24"/>
        </w:rPr>
      </w:pPr>
      <w:r w:rsidRPr="0034422F">
        <w:rPr>
          <w:rFonts w:ascii="Comic Sans MS" w:hAnsi="Comic Sans MS" w:cs="Comic Sans MS"/>
          <w:b w:val="0"/>
          <w:bCs w:val="0"/>
          <w:sz w:val="24"/>
          <w:szCs w:val="24"/>
        </w:rPr>
        <w:br/>
      </w:r>
      <w:r w:rsidRPr="001B350E">
        <w:rPr>
          <w:rFonts w:ascii="Comic Sans MS" w:hAnsi="Comic Sans MS" w:cs="Comic Sans MS"/>
          <w:noProof/>
          <w:sz w:val="24"/>
          <w:szCs w:val="24"/>
        </w:rPr>
        <w:pict>
          <v:shape id="_x0000_i1026" type="#_x0000_t75" alt="http://www.ktcmo.org/pictures/pil_w800.jpg" style="width:214.8pt;height:219pt;visibility:visible">
            <v:imagedata r:id="rId6" o:title="" cropright="13099f"/>
          </v:shape>
        </w:pict>
      </w: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b/>
          <w:bCs/>
          <w:color w:val="000000"/>
          <w:sz w:val="24"/>
          <w:szCs w:val="24"/>
          <w:lang w:eastAsia="tr-TR"/>
        </w:rPr>
        <w:t>TAP’</w:t>
      </w:r>
      <w:r>
        <w:rPr>
          <w:rFonts w:ascii="Comic Sans MS" w:hAnsi="Comic Sans MS" w:cs="Comic Sans MS"/>
          <w:b/>
          <w:bCs/>
          <w:color w:val="000000"/>
          <w:sz w:val="24"/>
          <w:szCs w:val="24"/>
          <w:lang w:eastAsia="tr-TR"/>
        </w:rPr>
        <w:t xml:space="preserve"> </w:t>
      </w:r>
      <w:r w:rsidRPr="0034422F">
        <w:rPr>
          <w:rFonts w:ascii="Comic Sans MS" w:hAnsi="Comic Sans MS" w:cs="Comic Sans MS"/>
          <w:b/>
          <w:bCs/>
          <w:color w:val="000000"/>
          <w:sz w:val="24"/>
          <w:szCs w:val="24"/>
          <w:lang w:eastAsia="tr-TR"/>
        </w:rPr>
        <w:t>ın atık pil toplama faaliyetleri nasıl yürütülmektedir?</w:t>
      </w: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TAP, ülke genelinde aşağıdaki yelerde oluşturduğu toplama noktalarında mevcut çeşitli tip kutu ve bidonlar vasıtasıyla atık pilleri toplamaktadır.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a)Okullar,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b)Üniversiteler,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c) Süpermarketler,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d) Perakende pil satıcıları,</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e)Hastaneler,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f) Eczaneler,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g) Bürolar,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h) Belediyeler,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i) Muhtarlıklar,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j)Kamu kurum ve kuruluşları,</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k)Endüstriyel kuruluşlar,</w:t>
      </w: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b/>
          <w:bCs/>
          <w:color w:val="000000"/>
          <w:sz w:val="24"/>
          <w:szCs w:val="24"/>
          <w:lang w:eastAsia="tr-TR"/>
        </w:rPr>
        <w:t>TAP ın atık pillerin toplanması ile ilgili bilinçlendirme ve eğitim faaliyetleri nasıl yürütülmektedir?</w:t>
      </w: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TAP yıl içerisinde aşağıda belirtilen etkinlikleri düzenli bir şekilde sürdürerek, çeşitli yaş gruplarındaki tüketicilerin atık pillerin toplanması konusunda eğitimini ve bilinçlendirilmesini sağlar.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a)Okul eğitimleri ve kampanyalar,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b)Fuarlar, çevre etkinlikleri ve konferanslar,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c)Gazete ve mecmualardaki reklamlar ve makaleler,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d)Televizyon reklamları,</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e)Eğitici CD’ 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f)Teknik makaleler,</w:t>
      </w:r>
    </w:p>
    <w:p w:rsidR="00373A02" w:rsidRPr="0034422F" w:rsidRDefault="00373A02" w:rsidP="008E38B9">
      <w:pPr>
        <w:spacing w:after="0" w:line="240" w:lineRule="auto"/>
        <w:rPr>
          <w:rFonts w:ascii="Comic Sans MS" w:hAnsi="Comic Sans MS" w:cs="Comic Sans MS"/>
          <w:color w:val="000000"/>
          <w:sz w:val="24"/>
          <w:szCs w:val="24"/>
          <w:lang w:eastAsia="tr-TR"/>
        </w:rPr>
      </w:pPr>
      <w:r w:rsidRPr="0034422F">
        <w:rPr>
          <w:rFonts w:ascii="Comic Sans MS" w:hAnsi="Comic Sans MS" w:cs="Comic Sans MS"/>
          <w:color w:val="000000"/>
          <w:sz w:val="24"/>
          <w:szCs w:val="24"/>
          <w:lang w:eastAsia="tr-TR"/>
        </w:rPr>
        <w:t>g)İnternet,</w:t>
      </w:r>
    </w:p>
    <w:p w:rsidR="00373A02" w:rsidRPr="0034422F" w:rsidRDefault="00373A02" w:rsidP="008E38B9">
      <w:pPr>
        <w:spacing w:line="240" w:lineRule="auto"/>
        <w:rPr>
          <w:rFonts w:ascii="Comic Sans MS" w:hAnsi="Comic Sans MS" w:cs="Comic Sans MS"/>
          <w:color w:val="000000"/>
          <w:sz w:val="24"/>
          <w:szCs w:val="24"/>
          <w:lang w:eastAsia="tr-TR"/>
        </w:rPr>
      </w:pP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b/>
          <w:bCs/>
          <w:color w:val="000000"/>
          <w:sz w:val="24"/>
          <w:szCs w:val="24"/>
          <w:lang w:eastAsia="tr-TR"/>
        </w:rPr>
        <w:t>İçerisinde pil bulunan elektrikli veya elektronik cihazlar atık hale geldiğinde ne yapılmalıdır?</w:t>
      </w:r>
    </w:p>
    <w:p w:rsidR="00373A02" w:rsidRPr="0034422F" w:rsidRDefault="00373A02" w:rsidP="008E38B9">
      <w:pPr>
        <w:spacing w:line="240" w:lineRule="auto"/>
        <w:rPr>
          <w:rFonts w:ascii="Comic Sans MS" w:hAnsi="Comic Sans MS" w:cs="Comic Sans MS"/>
          <w:color w:val="000000"/>
          <w:sz w:val="24"/>
          <w:szCs w:val="24"/>
          <w:lang w:eastAsia="tr-TR"/>
        </w:rPr>
      </w:pPr>
      <w:r w:rsidRPr="0034422F">
        <w:rPr>
          <w:rFonts w:ascii="Comic Sans MS" w:hAnsi="Comic Sans MS" w:cs="Comic Sans MS"/>
          <w:sz w:val="24"/>
          <w:szCs w:val="24"/>
        </w:rPr>
        <w:t>Bu tür cihazlar artık kullanılmayacaksa içlerindeki piller muhakkak çıkartılmalı ve cihazlar içinde uzun sürelerle bekletilmemelidir. Cihazlar içerisindeki pillere ulaşılamıyorsa, cihaza ait kullanma kataloğuna bakılmalı veya üretici firmaya danışılmalıdır. Bilahare çıkartılan piller atık pil kutusuna atılmalıdır.</w:t>
      </w:r>
    </w:p>
    <w:p w:rsidR="00373A02" w:rsidRPr="0034422F" w:rsidRDefault="00373A02" w:rsidP="008E38B9">
      <w:pPr>
        <w:pStyle w:val="Heading2"/>
        <w:spacing w:before="0" w:beforeAutospacing="0" w:after="0" w:afterAutospacing="0"/>
        <w:ind w:left="-426"/>
        <w:rPr>
          <w:rFonts w:ascii="Comic Sans MS" w:hAnsi="Comic Sans MS" w:cs="Comic Sans MS"/>
          <w:sz w:val="24"/>
          <w:szCs w:val="24"/>
        </w:rPr>
      </w:pPr>
      <w:r w:rsidRPr="0034422F">
        <w:rPr>
          <w:rFonts w:ascii="Comic Sans MS" w:hAnsi="Comic Sans MS" w:cs="Comic Sans MS"/>
          <w:sz w:val="24"/>
          <w:szCs w:val="24"/>
        </w:rPr>
        <w:br/>
        <w:t xml:space="preserve">Toplanan atık piller ne yapılır? </w:t>
      </w:r>
    </w:p>
    <w:p w:rsidR="00373A02" w:rsidRPr="0034422F" w:rsidRDefault="00373A02" w:rsidP="008E38B9">
      <w:pPr>
        <w:pStyle w:val="Heading2"/>
        <w:spacing w:before="0" w:beforeAutospacing="0" w:after="0" w:afterAutospacing="0"/>
        <w:ind w:left="-426"/>
        <w:rPr>
          <w:rFonts w:ascii="Comic Sans MS" w:hAnsi="Comic Sans MS" w:cs="Comic Sans MS"/>
          <w:b w:val="0"/>
          <w:bCs w:val="0"/>
          <w:sz w:val="24"/>
          <w:szCs w:val="24"/>
        </w:rPr>
      </w:pPr>
      <w:r w:rsidRPr="0034422F">
        <w:rPr>
          <w:rFonts w:ascii="Comic Sans MS" w:hAnsi="Comic Sans MS" w:cs="Comic Sans MS"/>
          <w:sz w:val="24"/>
          <w:szCs w:val="24"/>
        </w:rPr>
        <w:br/>
      </w:r>
      <w:r w:rsidRPr="0034422F">
        <w:rPr>
          <w:rFonts w:ascii="Comic Sans MS" w:hAnsi="Comic Sans MS" w:cs="Comic Sans MS"/>
          <w:b w:val="0"/>
          <w:bCs w:val="0"/>
          <w:sz w:val="24"/>
          <w:szCs w:val="24"/>
        </w:rPr>
        <w:t xml:space="preserve">Toplanan ve toplatılan atık piller geri dönüşüm işlemlerinden önce, hareketli bant sistemleriyle şarj edilebilen ve şarj edilemeyen olarak türlerine göre ayrılır. Şarj edilebilen piller, ihracat izni almış firmalar vasıtasıyla geri dönüşüm için yurtdışına gönderilir. Diğer atık piller ise özel olarak inşa edilmiş, geçirimsizlik koşulları sağlanmış, nemden ari ve meteorolojik şartlardan korunmuş, kapalı, sızdırmaz ve su geçirmez özellikli depolama alanlarına gömülmektedir. İleride atık piller yüksek miktarlara ulaştığında bunların da Türkiye’de geri dönüşümü mümkün olabilecektir. </w:t>
      </w:r>
    </w:p>
    <w:p w:rsidR="00373A02" w:rsidRPr="008E38B9" w:rsidRDefault="00373A02" w:rsidP="008E38B9">
      <w:pPr>
        <w:pStyle w:val="Heading2"/>
        <w:spacing w:before="0" w:beforeAutospacing="0" w:after="0" w:afterAutospacing="0"/>
        <w:ind w:left="-426"/>
        <w:rPr>
          <w:rFonts w:ascii="Comic Sans MS" w:hAnsi="Comic Sans MS" w:cs="Comic Sans MS"/>
          <w:b w:val="0"/>
          <w:bCs w:val="0"/>
          <w:sz w:val="24"/>
          <w:szCs w:val="24"/>
        </w:rPr>
      </w:pPr>
      <w:r w:rsidRPr="0034422F">
        <w:rPr>
          <w:rFonts w:ascii="Comic Sans MS" w:hAnsi="Comic Sans MS" w:cs="Comic Sans MS"/>
          <w:b w:val="0"/>
          <w:bCs w:val="0"/>
          <w:sz w:val="24"/>
          <w:szCs w:val="24"/>
        </w:rPr>
        <w:br/>
      </w:r>
      <w:r w:rsidRPr="0034422F">
        <w:rPr>
          <w:rFonts w:ascii="Comic Sans MS" w:hAnsi="Comic Sans MS" w:cs="Comic Sans MS"/>
          <w:sz w:val="24"/>
          <w:szCs w:val="24"/>
        </w:rPr>
        <w:t xml:space="preserve">Atık pillerin çocuklar tarafından toplanması esnasında dikkat edilmesi gereken hususlar: </w:t>
      </w:r>
    </w:p>
    <w:p w:rsidR="00373A02" w:rsidRPr="0034422F" w:rsidRDefault="00373A02" w:rsidP="008E38B9">
      <w:pPr>
        <w:pStyle w:val="Heading2"/>
        <w:spacing w:before="0" w:beforeAutospacing="0" w:after="0" w:afterAutospacing="0"/>
        <w:ind w:left="-426"/>
        <w:rPr>
          <w:rFonts w:ascii="Comic Sans MS" w:hAnsi="Comic Sans MS" w:cs="Comic Sans MS"/>
          <w:sz w:val="24"/>
          <w:szCs w:val="24"/>
        </w:rPr>
      </w:pPr>
    </w:p>
    <w:p w:rsidR="00373A02" w:rsidRPr="0034422F" w:rsidRDefault="00373A02" w:rsidP="008E38B9">
      <w:pPr>
        <w:pStyle w:val="Heading2"/>
        <w:numPr>
          <w:ilvl w:val="0"/>
          <w:numId w:val="4"/>
        </w:numPr>
        <w:spacing w:before="0" w:beforeAutospacing="0" w:after="0" w:afterAutospacing="0"/>
        <w:ind w:left="0" w:hanging="426"/>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Evde radyo, el feneri, CD çalar, oyuncak, işitme cihazı, kol saati, masa saati, cep telefonu, vs gibi cihazlarda kullanılan piller bittiği zaman, ayrı bir yerde biriktirmeliler. </w:t>
      </w:r>
    </w:p>
    <w:p w:rsidR="00373A02" w:rsidRPr="0034422F" w:rsidRDefault="00373A02" w:rsidP="008E38B9">
      <w:pPr>
        <w:pStyle w:val="Heading2"/>
        <w:numPr>
          <w:ilvl w:val="0"/>
          <w:numId w:val="4"/>
        </w:numPr>
        <w:spacing w:before="0" w:beforeAutospacing="0" w:after="0" w:afterAutospacing="0"/>
        <w:ind w:left="0" w:hanging="426"/>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Ağırlığı 1 kiloyu geçen pilleri, daha hafif olan pillerle beraber biriktirmemeliler.</w:t>
      </w:r>
    </w:p>
    <w:p w:rsidR="00373A02" w:rsidRPr="0034422F" w:rsidRDefault="00373A02" w:rsidP="008E38B9">
      <w:pPr>
        <w:pStyle w:val="Heading2"/>
        <w:numPr>
          <w:ilvl w:val="0"/>
          <w:numId w:val="4"/>
        </w:numPr>
        <w:spacing w:before="0" w:beforeAutospacing="0" w:after="0" w:afterAutospacing="0"/>
        <w:ind w:left="-426" w:firstLine="0"/>
        <w:rPr>
          <w:rFonts w:ascii="Comic Sans MS" w:hAnsi="Comic Sans MS" w:cs="Comic Sans MS"/>
          <w:b w:val="0"/>
          <w:bCs w:val="0"/>
          <w:sz w:val="24"/>
          <w:szCs w:val="24"/>
        </w:rPr>
      </w:pPr>
      <w:r w:rsidRPr="0034422F">
        <w:rPr>
          <w:rFonts w:ascii="Comic Sans MS" w:hAnsi="Comic Sans MS" w:cs="Comic Sans MS"/>
          <w:b w:val="0"/>
          <w:bCs w:val="0"/>
          <w:sz w:val="24"/>
          <w:szCs w:val="24"/>
        </w:rPr>
        <w:t>Paslanmış, hasar görmüş veya akmış pilleri diğer atık pillerle aynı yerde toplamamalılar.</w:t>
      </w:r>
    </w:p>
    <w:p w:rsidR="00373A02" w:rsidRPr="0034422F" w:rsidRDefault="00373A02" w:rsidP="008E38B9">
      <w:pPr>
        <w:pStyle w:val="Heading2"/>
        <w:numPr>
          <w:ilvl w:val="0"/>
          <w:numId w:val="4"/>
        </w:numPr>
        <w:spacing w:before="0" w:beforeAutospacing="0" w:after="0" w:afterAutospacing="0"/>
        <w:ind w:left="0" w:hanging="426"/>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Ezilmiş ve akmış pillere dokununca ellerini muhakkak yıkamalılar.</w:t>
      </w:r>
    </w:p>
    <w:p w:rsidR="00373A02" w:rsidRPr="0034422F" w:rsidRDefault="00373A02" w:rsidP="008E38B9">
      <w:pPr>
        <w:pStyle w:val="Heading2"/>
        <w:numPr>
          <w:ilvl w:val="0"/>
          <w:numId w:val="4"/>
        </w:numPr>
        <w:spacing w:before="0" w:beforeAutospacing="0" w:after="0" w:afterAutospacing="0"/>
        <w:ind w:left="0" w:hanging="426"/>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Pillerle oynamamalı ve çevrelerinde de başıboş şekilde bırakmamalılar.</w:t>
      </w:r>
      <w:r w:rsidRPr="0034422F">
        <w:rPr>
          <w:rFonts w:ascii="Comic Sans MS" w:hAnsi="Comic Sans MS" w:cs="Comic Sans MS"/>
          <w:b w:val="0"/>
          <w:bCs w:val="0"/>
          <w:sz w:val="24"/>
          <w:szCs w:val="24"/>
        </w:rPr>
        <w:br/>
        <w:t xml:space="preserve"> Sağlam pilleri, atık pil kutusuna atmalılar.</w:t>
      </w:r>
    </w:p>
    <w:p w:rsidR="00373A02" w:rsidRPr="0034422F" w:rsidRDefault="00373A02" w:rsidP="008E38B9">
      <w:pPr>
        <w:pStyle w:val="Heading2"/>
        <w:numPr>
          <w:ilvl w:val="0"/>
          <w:numId w:val="4"/>
        </w:numPr>
        <w:spacing w:before="0" w:beforeAutospacing="0" w:after="0" w:afterAutospacing="0"/>
        <w:ind w:left="0" w:hanging="426"/>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Okula gelince atık pilleri hemen toplama kutusuna boşaltmalılar.</w:t>
      </w:r>
    </w:p>
    <w:p w:rsidR="00373A02" w:rsidRPr="0034422F" w:rsidRDefault="00373A02" w:rsidP="008E38B9">
      <w:pPr>
        <w:pStyle w:val="Heading2"/>
        <w:numPr>
          <w:ilvl w:val="0"/>
          <w:numId w:val="4"/>
        </w:numPr>
        <w:spacing w:before="0" w:beforeAutospacing="0" w:after="0" w:afterAutospacing="0"/>
        <w:ind w:left="0" w:hanging="426"/>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Toplama kutularını yağmur almayan yerlerde muhafaza etmeliler.</w:t>
      </w:r>
    </w:p>
    <w:p w:rsidR="00373A02" w:rsidRPr="0034422F" w:rsidRDefault="00373A02" w:rsidP="008E38B9">
      <w:pPr>
        <w:pStyle w:val="Heading2"/>
        <w:numPr>
          <w:ilvl w:val="0"/>
          <w:numId w:val="4"/>
        </w:numPr>
        <w:spacing w:before="0" w:beforeAutospacing="0" w:after="0" w:afterAutospacing="0"/>
        <w:ind w:left="0" w:hanging="426"/>
        <w:rPr>
          <w:rFonts w:ascii="Comic Sans MS" w:hAnsi="Comic Sans MS" w:cs="Comic Sans MS"/>
          <w:b w:val="0"/>
          <w:bCs w:val="0"/>
          <w:sz w:val="24"/>
          <w:szCs w:val="24"/>
        </w:rPr>
      </w:pPr>
      <w:r w:rsidRPr="001B350E">
        <w:rPr>
          <w:rFonts w:ascii="Comic Sans MS" w:hAnsi="Comic Sans MS" w:cs="Comic Sans MS"/>
          <w:sz w:val="24"/>
          <w:szCs w:val="24"/>
        </w:rPr>
        <w:pict>
          <v:shape id="_x0000_i1027" type="#_x0000_t75" alt="" style="width:228.6pt;height:315pt">
            <v:imagedata r:id="rId7" r:href="rId8"/>
          </v:shape>
        </w:pict>
      </w:r>
    </w:p>
    <w:p w:rsidR="00373A02" w:rsidRPr="0034422F" w:rsidRDefault="00373A02" w:rsidP="008E38B9">
      <w:pPr>
        <w:pStyle w:val="Heading2"/>
        <w:spacing w:before="0" w:beforeAutospacing="0" w:after="0" w:afterAutospacing="0"/>
        <w:ind w:left="654" w:hanging="1080"/>
        <w:rPr>
          <w:rFonts w:ascii="Comic Sans MS" w:hAnsi="Comic Sans MS" w:cs="Comic Sans MS"/>
          <w:sz w:val="24"/>
          <w:szCs w:val="24"/>
        </w:rPr>
      </w:pPr>
      <w:r w:rsidRPr="0034422F">
        <w:rPr>
          <w:rFonts w:ascii="Comic Sans MS" w:hAnsi="Comic Sans MS" w:cs="Comic Sans MS"/>
          <w:sz w:val="24"/>
          <w:szCs w:val="24"/>
        </w:rPr>
        <w:t>Atık Pillerin Zararlarını Azaltmak İçin Yapılabileceklerimiz</w:t>
      </w:r>
    </w:p>
    <w:p w:rsidR="00373A02" w:rsidRPr="0034422F" w:rsidRDefault="00373A02" w:rsidP="008E38B9">
      <w:pPr>
        <w:pStyle w:val="Heading2"/>
        <w:spacing w:before="0" w:beforeAutospacing="0" w:after="0" w:afterAutospacing="0"/>
        <w:ind w:left="142"/>
        <w:rPr>
          <w:rFonts w:ascii="Comic Sans MS" w:hAnsi="Comic Sans MS" w:cs="Comic Sans MS"/>
          <w:sz w:val="24"/>
          <w:szCs w:val="24"/>
        </w:rPr>
      </w:pP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Pillerdeki cıva, kadmiyum ve kurşun gibi zehirli ağır metaller konusunda toplumumuzu bilinçlendirmeliyiz.</w:t>
      </w: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Pillerin ayrı toplanmasını sağlamalıyız. Kırmızı renkli pil kutuları ile pil toplama merkezleri oluşturmalıyız.</w:t>
      </w: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Toplumumuzu pilleri nasıl ayrı toplayacakları konusunda bilgilendirmeliyiz.</w:t>
      </w: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Kırmızı renkli pil toplama materyalleri oluşturmalıyız.</w:t>
      </w: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Pil toplama işlemini illerin geneline yaygınlaştırılmalıyız.</w:t>
      </w: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Pillerin depolama alanlarında ayrı özel hücrelerde depolanması sağlanmayız.</w:t>
      </w: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Medya’ya piller konusunda bilgi vermeliyiz.</w:t>
      </w: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Pillerin tehlikeli madde (cıva, kadmiyum ve kurşun gibi) içerdiğini gelişi güzel kullanılmaması gerektiğini anlatmalıyız.</w:t>
      </w: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Akmış pillerin çok tehlikeli olduğunu, eldivensiz dokunulmaması gerektiği ve ellerin mutlaka yıkanması gerektiği kavratmalıyız.</w:t>
      </w:r>
    </w:p>
    <w:p w:rsidR="00373A02" w:rsidRPr="0034422F" w:rsidRDefault="00373A02" w:rsidP="008E38B9">
      <w:pPr>
        <w:pStyle w:val="Heading2"/>
        <w:numPr>
          <w:ilvl w:val="0"/>
          <w:numId w:val="8"/>
        </w:numPr>
        <w:spacing w:before="0" w:beforeAutospacing="0" w:after="0" w:afterAutospacing="0"/>
        <w:ind w:left="142" w:hanging="568"/>
        <w:rPr>
          <w:rFonts w:ascii="Comic Sans MS" w:hAnsi="Comic Sans MS" w:cs="Comic Sans MS"/>
          <w:b w:val="0"/>
          <w:bCs w:val="0"/>
          <w:sz w:val="24"/>
          <w:szCs w:val="24"/>
        </w:rPr>
      </w:pPr>
      <w:r w:rsidRPr="0034422F">
        <w:rPr>
          <w:rFonts w:ascii="Comic Sans MS" w:hAnsi="Comic Sans MS" w:cs="Comic Sans MS"/>
          <w:b w:val="0"/>
          <w:bCs w:val="0"/>
          <w:sz w:val="24"/>
          <w:szCs w:val="24"/>
        </w:rPr>
        <w:t xml:space="preserve"> Pillerin tehlikeli madde içermesi sebebiyle dille kontrol edilmemesi gerektiği halkımızı muhakkak bilinçlendirmeliyiz.</w:t>
      </w:r>
    </w:p>
    <w:p w:rsidR="00373A02" w:rsidRPr="0034422F" w:rsidRDefault="00373A02" w:rsidP="008E38B9">
      <w:pPr>
        <w:rPr>
          <w:rFonts w:ascii="Comic Sans MS" w:hAnsi="Comic Sans MS" w:cs="Comic Sans MS"/>
          <w:b/>
          <w:bCs/>
          <w:sz w:val="24"/>
          <w:szCs w:val="24"/>
        </w:rPr>
      </w:pPr>
    </w:p>
    <w:p w:rsidR="00373A02" w:rsidRDefault="00373A02" w:rsidP="008E38B9">
      <w:pPr>
        <w:rPr>
          <w:rFonts w:ascii="Comic Sans MS" w:hAnsi="Comic Sans MS" w:cs="Comic Sans MS"/>
          <w:b/>
          <w:bCs/>
          <w:sz w:val="24"/>
          <w:szCs w:val="24"/>
        </w:rPr>
      </w:pPr>
    </w:p>
    <w:p w:rsidR="00373A02" w:rsidRPr="0034422F" w:rsidRDefault="00373A02" w:rsidP="008E38B9">
      <w:pPr>
        <w:rPr>
          <w:rFonts w:ascii="Comic Sans MS" w:hAnsi="Comic Sans MS" w:cs="Comic Sans MS"/>
          <w:b/>
          <w:bCs/>
          <w:sz w:val="24"/>
          <w:szCs w:val="24"/>
        </w:rPr>
      </w:pPr>
      <w:r w:rsidRPr="0034422F">
        <w:rPr>
          <w:rFonts w:ascii="Comic Sans MS" w:hAnsi="Comic Sans MS" w:cs="Comic Sans MS"/>
          <w:b/>
          <w:bCs/>
          <w:sz w:val="24"/>
          <w:szCs w:val="24"/>
        </w:rPr>
        <w:t>KAYNAKÇA</w:t>
      </w:r>
    </w:p>
    <w:p w:rsidR="00373A02" w:rsidRPr="0034422F" w:rsidRDefault="00373A02" w:rsidP="008E38B9">
      <w:pPr>
        <w:numPr>
          <w:ilvl w:val="0"/>
          <w:numId w:val="13"/>
        </w:numPr>
        <w:spacing w:after="0"/>
        <w:rPr>
          <w:rFonts w:ascii="Comic Sans MS" w:hAnsi="Comic Sans MS" w:cs="Comic Sans MS"/>
          <w:sz w:val="24"/>
          <w:szCs w:val="24"/>
          <w:lang w:eastAsia="tr-TR"/>
        </w:rPr>
      </w:pPr>
      <w:r w:rsidRPr="0034422F">
        <w:rPr>
          <w:rFonts w:ascii="Comic Sans MS" w:hAnsi="Comic Sans MS" w:cs="Comic Sans MS"/>
          <w:sz w:val="24"/>
          <w:szCs w:val="24"/>
          <w:lang w:eastAsia="tr-TR"/>
        </w:rPr>
        <w:t>Çevre Kulübü</w:t>
      </w:r>
    </w:p>
    <w:p w:rsidR="00373A02" w:rsidRPr="0034422F" w:rsidRDefault="00373A02" w:rsidP="008E38B9">
      <w:pPr>
        <w:numPr>
          <w:ilvl w:val="0"/>
          <w:numId w:val="13"/>
        </w:numPr>
        <w:spacing w:after="0"/>
        <w:rPr>
          <w:rFonts w:ascii="Comic Sans MS" w:hAnsi="Comic Sans MS" w:cs="Comic Sans MS"/>
          <w:sz w:val="24"/>
          <w:szCs w:val="24"/>
        </w:rPr>
      </w:pPr>
      <w:r w:rsidRPr="0034422F">
        <w:rPr>
          <w:rFonts w:ascii="Comic Sans MS" w:hAnsi="Comic Sans MS" w:cs="Comic Sans MS"/>
          <w:sz w:val="24"/>
          <w:szCs w:val="24"/>
        </w:rPr>
        <w:t xml:space="preserve">Prof. Dr. Mustafa ÖZTÜRK </w:t>
      </w:r>
    </w:p>
    <w:p w:rsidR="00373A02" w:rsidRPr="0034422F" w:rsidRDefault="00373A02" w:rsidP="008E38B9">
      <w:pPr>
        <w:numPr>
          <w:ilvl w:val="0"/>
          <w:numId w:val="13"/>
        </w:numPr>
        <w:spacing w:after="0"/>
        <w:rPr>
          <w:rFonts w:ascii="Comic Sans MS" w:hAnsi="Comic Sans MS" w:cs="Comic Sans MS"/>
          <w:sz w:val="24"/>
          <w:szCs w:val="24"/>
        </w:rPr>
      </w:pPr>
      <w:r w:rsidRPr="0034422F">
        <w:rPr>
          <w:rFonts w:ascii="Comic Sans MS" w:hAnsi="Comic Sans MS" w:cs="Comic Sans MS"/>
          <w:sz w:val="24"/>
          <w:szCs w:val="24"/>
        </w:rPr>
        <w:t>Atık Pil ve Akümülatörlerin Kontrolü Yönetmeliği</w:t>
      </w:r>
    </w:p>
    <w:p w:rsidR="00373A02" w:rsidRPr="0034422F" w:rsidRDefault="00373A02" w:rsidP="008E38B9">
      <w:pPr>
        <w:numPr>
          <w:ilvl w:val="0"/>
          <w:numId w:val="13"/>
        </w:numPr>
        <w:spacing w:after="0"/>
        <w:rPr>
          <w:rFonts w:ascii="Comic Sans MS" w:hAnsi="Comic Sans MS" w:cs="Comic Sans MS"/>
          <w:sz w:val="24"/>
          <w:szCs w:val="24"/>
        </w:rPr>
      </w:pPr>
      <w:hyperlink r:id="rId9" w:history="1">
        <w:r w:rsidRPr="0034422F">
          <w:rPr>
            <w:rStyle w:val="Hyperlink"/>
            <w:rFonts w:ascii="Comic Sans MS" w:hAnsi="Comic Sans MS" w:cs="Comic Sans MS"/>
            <w:color w:val="auto"/>
            <w:sz w:val="24"/>
            <w:szCs w:val="24"/>
          </w:rPr>
          <w:t>http://tap.org.tr/pil_nedir_-88.html</w:t>
        </w:r>
      </w:hyperlink>
    </w:p>
    <w:p w:rsidR="00373A02" w:rsidRPr="0034422F" w:rsidRDefault="00373A02" w:rsidP="008E38B9">
      <w:pPr>
        <w:spacing w:after="0"/>
        <w:rPr>
          <w:rFonts w:ascii="Comic Sans MS" w:hAnsi="Comic Sans MS" w:cs="Comic Sans MS"/>
          <w:sz w:val="24"/>
          <w:szCs w:val="24"/>
        </w:rPr>
      </w:pPr>
    </w:p>
    <w:p w:rsidR="00373A02" w:rsidRPr="0034422F" w:rsidRDefault="00373A02" w:rsidP="008E38B9">
      <w:pPr>
        <w:numPr>
          <w:ilvl w:val="0"/>
          <w:numId w:val="13"/>
        </w:numPr>
        <w:rPr>
          <w:rFonts w:ascii="Comic Sans MS" w:hAnsi="Comic Sans MS" w:cs="Comic Sans MS"/>
          <w:sz w:val="24"/>
          <w:szCs w:val="24"/>
        </w:rPr>
      </w:pPr>
      <w:hyperlink r:id="rId10" w:history="1">
        <w:r w:rsidRPr="0034422F">
          <w:rPr>
            <w:rStyle w:val="Hyperlink"/>
            <w:rFonts w:ascii="Comic Sans MS" w:hAnsi="Comic Sans MS" w:cs="Comic Sans MS"/>
            <w:color w:val="auto"/>
            <w:sz w:val="24"/>
            <w:szCs w:val="24"/>
          </w:rPr>
          <w:t>http://tap.org.tr/pillerin_cevreye_etkileri_nelerdir_-90.html</w:t>
        </w:r>
      </w:hyperlink>
    </w:p>
    <w:p w:rsidR="00373A02" w:rsidRPr="0034422F" w:rsidRDefault="00373A02" w:rsidP="008E38B9">
      <w:pPr>
        <w:numPr>
          <w:ilvl w:val="0"/>
          <w:numId w:val="13"/>
        </w:numPr>
        <w:rPr>
          <w:rFonts w:ascii="Comic Sans MS" w:hAnsi="Comic Sans MS" w:cs="Comic Sans MS"/>
          <w:sz w:val="24"/>
          <w:szCs w:val="24"/>
        </w:rPr>
      </w:pPr>
      <w:hyperlink r:id="rId11" w:history="1">
        <w:r w:rsidRPr="0034422F">
          <w:rPr>
            <w:rStyle w:val="Hyperlink"/>
            <w:rFonts w:ascii="Comic Sans MS" w:hAnsi="Comic Sans MS" w:cs="Comic Sans MS"/>
            <w:color w:val="auto"/>
            <w:sz w:val="24"/>
            <w:szCs w:val="24"/>
          </w:rPr>
          <w:t>http://www.ogretmenforum.net/</w:t>
        </w:r>
      </w:hyperlink>
    </w:p>
    <w:p w:rsidR="00373A02" w:rsidRPr="0034422F" w:rsidRDefault="00373A02" w:rsidP="008E38B9">
      <w:pPr>
        <w:numPr>
          <w:ilvl w:val="0"/>
          <w:numId w:val="13"/>
        </w:numPr>
        <w:rPr>
          <w:rFonts w:ascii="Comic Sans MS" w:hAnsi="Comic Sans MS" w:cs="Comic Sans MS"/>
          <w:sz w:val="24"/>
          <w:szCs w:val="24"/>
        </w:rPr>
      </w:pPr>
      <w:hyperlink r:id="rId12" w:history="1">
        <w:r w:rsidRPr="0034422F">
          <w:rPr>
            <w:rStyle w:val="Hyperlink"/>
            <w:rFonts w:ascii="Comic Sans MS" w:hAnsi="Comic Sans MS" w:cs="Comic Sans MS"/>
            <w:color w:val="auto"/>
            <w:sz w:val="24"/>
            <w:szCs w:val="24"/>
          </w:rPr>
          <w:t>http://www.alternaturk.org/pil.php</w:t>
        </w:r>
      </w:hyperlink>
    </w:p>
    <w:p w:rsidR="00373A02" w:rsidRPr="0034422F" w:rsidRDefault="00373A02" w:rsidP="008E38B9">
      <w:pPr>
        <w:numPr>
          <w:ilvl w:val="0"/>
          <w:numId w:val="13"/>
        </w:numPr>
        <w:rPr>
          <w:rStyle w:val="HTMLCite"/>
          <w:rFonts w:ascii="Comic Sans MS" w:hAnsi="Comic Sans MS" w:cs="Comic Sans MS"/>
          <w:sz w:val="24"/>
          <w:szCs w:val="24"/>
        </w:rPr>
      </w:pPr>
      <w:hyperlink r:id="rId13" w:history="1">
        <w:r w:rsidRPr="0034422F">
          <w:rPr>
            <w:rStyle w:val="Hyperlink"/>
            <w:rFonts w:ascii="Comic Sans MS" w:hAnsi="Comic Sans MS" w:cs="Comic Sans MS"/>
            <w:color w:val="auto"/>
            <w:sz w:val="24"/>
            <w:szCs w:val="24"/>
          </w:rPr>
          <w:t>www.cevreonline.com</w:t>
        </w:r>
      </w:hyperlink>
    </w:p>
    <w:p w:rsidR="00373A02" w:rsidRPr="0034422F" w:rsidRDefault="00373A02" w:rsidP="008E38B9">
      <w:pPr>
        <w:numPr>
          <w:ilvl w:val="0"/>
          <w:numId w:val="13"/>
        </w:numPr>
        <w:rPr>
          <w:rFonts w:ascii="Comic Sans MS" w:hAnsi="Comic Sans MS" w:cs="Comic Sans MS"/>
          <w:sz w:val="24"/>
          <w:szCs w:val="24"/>
          <w:lang w:eastAsia="tr-TR"/>
        </w:rPr>
      </w:pPr>
      <w:hyperlink r:id="rId14" w:history="1">
        <w:r w:rsidRPr="0034422F">
          <w:rPr>
            <w:rStyle w:val="Hyperlink"/>
            <w:rFonts w:ascii="Comic Sans MS" w:hAnsi="Comic Sans MS" w:cs="Comic Sans MS"/>
            <w:color w:val="auto"/>
            <w:sz w:val="24"/>
            <w:szCs w:val="24"/>
            <w:lang w:eastAsia="tr-TR"/>
          </w:rPr>
          <w:t>www.</w:t>
        </w:r>
      </w:hyperlink>
      <w:hyperlink r:id="rId15" w:history="1">
        <w:r w:rsidRPr="0034422F">
          <w:rPr>
            <w:rStyle w:val="Hyperlink"/>
            <w:rFonts w:ascii="Comic Sans MS" w:hAnsi="Comic Sans MS" w:cs="Comic Sans MS"/>
            <w:color w:val="auto"/>
            <w:sz w:val="24"/>
            <w:szCs w:val="24"/>
            <w:lang w:eastAsia="tr-TR"/>
          </w:rPr>
          <w:t>atikyonetimi</w:t>
        </w:r>
      </w:hyperlink>
      <w:hyperlink r:id="rId16" w:history="1">
        <w:r w:rsidRPr="0034422F">
          <w:rPr>
            <w:rStyle w:val="Hyperlink"/>
            <w:rFonts w:ascii="Comic Sans MS" w:hAnsi="Comic Sans MS" w:cs="Comic Sans MS"/>
            <w:color w:val="auto"/>
            <w:sz w:val="24"/>
            <w:szCs w:val="24"/>
            <w:lang w:eastAsia="tr-TR"/>
          </w:rPr>
          <w:t>.</w:t>
        </w:r>
      </w:hyperlink>
      <w:hyperlink r:id="rId17" w:history="1">
        <w:r w:rsidRPr="0034422F">
          <w:rPr>
            <w:rStyle w:val="Hyperlink"/>
            <w:rFonts w:ascii="Comic Sans MS" w:hAnsi="Comic Sans MS" w:cs="Comic Sans MS"/>
            <w:color w:val="auto"/>
            <w:sz w:val="24"/>
            <w:szCs w:val="24"/>
            <w:lang w:eastAsia="tr-TR"/>
          </w:rPr>
          <w:t>cevreorman</w:t>
        </w:r>
      </w:hyperlink>
      <w:hyperlink r:id="rId18" w:history="1">
        <w:r w:rsidRPr="0034422F">
          <w:rPr>
            <w:rStyle w:val="Hyperlink"/>
            <w:rFonts w:ascii="Comic Sans MS" w:hAnsi="Comic Sans MS" w:cs="Comic Sans MS"/>
            <w:color w:val="auto"/>
            <w:sz w:val="24"/>
            <w:szCs w:val="24"/>
            <w:lang w:eastAsia="tr-TR"/>
          </w:rPr>
          <w:t>.gov.tr</w:t>
        </w:r>
      </w:hyperlink>
      <w:r w:rsidRPr="0034422F">
        <w:rPr>
          <w:rFonts w:ascii="Comic Sans MS" w:hAnsi="Comic Sans MS" w:cs="Comic Sans MS"/>
          <w:sz w:val="24"/>
          <w:szCs w:val="24"/>
          <w:lang w:eastAsia="tr-TR"/>
        </w:rPr>
        <w:t xml:space="preserve"> </w:t>
      </w:r>
    </w:p>
    <w:p w:rsidR="00373A02" w:rsidRPr="0034422F" w:rsidRDefault="00373A02" w:rsidP="008E38B9">
      <w:pPr>
        <w:numPr>
          <w:ilvl w:val="0"/>
          <w:numId w:val="13"/>
        </w:numPr>
        <w:rPr>
          <w:rFonts w:ascii="Comic Sans MS" w:hAnsi="Comic Sans MS" w:cs="Comic Sans MS"/>
          <w:sz w:val="24"/>
          <w:szCs w:val="24"/>
        </w:rPr>
      </w:pPr>
      <w:hyperlink r:id="rId19" w:history="1">
        <w:r w:rsidRPr="0034422F">
          <w:rPr>
            <w:rStyle w:val="Hyperlink"/>
            <w:rFonts w:ascii="Comic Sans MS" w:hAnsi="Comic Sans MS" w:cs="Comic Sans MS"/>
            <w:color w:val="auto"/>
            <w:sz w:val="24"/>
            <w:szCs w:val="24"/>
          </w:rPr>
          <w:t>http://www.alternaturk.org/pil.php</w:t>
        </w:r>
      </w:hyperlink>
    </w:p>
    <w:p w:rsidR="00373A02" w:rsidRPr="0034422F" w:rsidRDefault="00373A02" w:rsidP="008E38B9">
      <w:pPr>
        <w:numPr>
          <w:ilvl w:val="0"/>
          <w:numId w:val="13"/>
        </w:numPr>
        <w:rPr>
          <w:rFonts w:ascii="Comic Sans MS" w:hAnsi="Comic Sans MS" w:cs="Comic Sans MS"/>
          <w:sz w:val="24"/>
          <w:szCs w:val="24"/>
          <w:lang w:eastAsia="tr-TR"/>
        </w:rPr>
      </w:pPr>
      <w:hyperlink r:id="rId20" w:history="1">
        <w:r w:rsidRPr="0034422F">
          <w:rPr>
            <w:rStyle w:val="Hyperlink"/>
            <w:rFonts w:ascii="Comic Sans MS" w:hAnsi="Comic Sans MS" w:cs="Comic Sans MS"/>
            <w:color w:val="auto"/>
            <w:sz w:val="24"/>
            <w:szCs w:val="24"/>
          </w:rPr>
          <w:t>http://dogader.org/index.php/bilgi/17-atik-piller-onemli-bilgiler</w:t>
        </w:r>
      </w:hyperlink>
    </w:p>
    <w:p w:rsidR="00373A02" w:rsidRPr="0034422F" w:rsidRDefault="00373A02" w:rsidP="008E38B9">
      <w:pPr>
        <w:numPr>
          <w:ilvl w:val="0"/>
          <w:numId w:val="13"/>
        </w:numPr>
        <w:rPr>
          <w:rFonts w:ascii="Comic Sans MS" w:hAnsi="Comic Sans MS" w:cs="Comic Sans MS"/>
          <w:sz w:val="24"/>
          <w:szCs w:val="24"/>
        </w:rPr>
      </w:pPr>
      <w:hyperlink r:id="rId21" w:history="1">
        <w:r w:rsidRPr="0034422F">
          <w:rPr>
            <w:rStyle w:val="Hyperlink"/>
            <w:rFonts w:ascii="Comic Sans MS" w:hAnsi="Comic Sans MS" w:cs="Comic Sans MS"/>
            <w:color w:val="auto"/>
            <w:sz w:val="24"/>
            <w:szCs w:val="24"/>
          </w:rPr>
          <w:t>http://www.izto.org.tr/portals/0/iztogenel/dokumanlar/atik_pillerin_toplanmasi_n_kilic_4-17-2012%206-51-43%20pm.pdf</w:t>
        </w:r>
      </w:hyperlink>
    </w:p>
    <w:p w:rsidR="00373A02" w:rsidRPr="005D2976" w:rsidRDefault="00373A02" w:rsidP="00287B95">
      <w:pPr>
        <w:spacing w:after="0"/>
        <w:jc w:val="center"/>
        <w:rPr>
          <w:rFonts w:ascii="Times New Roman" w:hAnsi="Times New Roman" w:cs="Times New Roman"/>
          <w:b/>
          <w:bCs/>
          <w:sz w:val="24"/>
          <w:szCs w:val="24"/>
        </w:rPr>
      </w:pPr>
      <w:r w:rsidRPr="005D2976">
        <w:rPr>
          <w:rFonts w:ascii="Times New Roman" w:hAnsi="Times New Roman" w:cs="Times New Roman"/>
          <w:b/>
          <w:bCs/>
          <w:sz w:val="24"/>
          <w:szCs w:val="24"/>
        </w:rPr>
        <w:t>TOPLUMA HİZMET UYGULAMALARI DERSİ ETKİNLİK PLANLAMASI</w:t>
      </w:r>
    </w:p>
    <w:p w:rsidR="00373A02" w:rsidRPr="005D2976" w:rsidRDefault="00373A02" w:rsidP="00287B95">
      <w:pPr>
        <w:spacing w:after="0"/>
        <w:rPr>
          <w:rFonts w:ascii="Times New Roman" w:hAnsi="Times New Roman" w:cs="Times New Roman"/>
          <w:sz w:val="24"/>
          <w:szCs w:val="24"/>
        </w:rPr>
      </w:pPr>
      <w:r w:rsidRPr="005D2976">
        <w:rPr>
          <w:rFonts w:ascii="Times New Roman" w:hAnsi="Times New Roman" w:cs="Times New Roman"/>
          <w:b/>
          <w:bCs/>
          <w:sz w:val="24"/>
          <w:szCs w:val="24"/>
        </w:rPr>
        <w:t>Öğretmen Adayının Adı Soyadı: Selin Özaydın</w:t>
      </w:r>
    </w:p>
    <w:p w:rsidR="00373A02" w:rsidRPr="005D2976" w:rsidRDefault="00373A02" w:rsidP="00287B95">
      <w:pPr>
        <w:spacing w:after="0"/>
        <w:rPr>
          <w:rFonts w:ascii="Times New Roman" w:hAnsi="Times New Roman" w:cs="Times New Roman"/>
          <w:sz w:val="24"/>
          <w:szCs w:val="24"/>
        </w:rPr>
      </w:pPr>
      <w:r w:rsidRPr="005D2976">
        <w:rPr>
          <w:rFonts w:ascii="Times New Roman" w:hAnsi="Times New Roman" w:cs="Times New Roman"/>
          <w:b/>
          <w:bCs/>
          <w:sz w:val="24"/>
          <w:szCs w:val="24"/>
        </w:rPr>
        <w:t>Uygulama Okulu: AVUKAT MAİL BÜYÜKERMAN ANAOKULU</w:t>
      </w:r>
    </w:p>
    <w:p w:rsidR="00373A02" w:rsidRPr="005D2976" w:rsidRDefault="00373A02" w:rsidP="00287B95">
      <w:pPr>
        <w:spacing w:after="0"/>
        <w:rPr>
          <w:rFonts w:ascii="Times New Roman" w:hAnsi="Times New Roman" w:cs="Times New Roman"/>
          <w:sz w:val="24"/>
          <w:szCs w:val="24"/>
        </w:rPr>
      </w:pPr>
      <w:r w:rsidRPr="005D2976">
        <w:rPr>
          <w:rFonts w:ascii="Times New Roman" w:hAnsi="Times New Roman" w:cs="Times New Roman"/>
          <w:b/>
          <w:bCs/>
          <w:sz w:val="24"/>
          <w:szCs w:val="24"/>
        </w:rPr>
        <w:t>Rehber Öğretmen:TUĞBA YILMAZ</w:t>
      </w:r>
    </w:p>
    <w:p w:rsidR="00373A02" w:rsidRPr="005D2976" w:rsidRDefault="00373A02" w:rsidP="00287B95">
      <w:pPr>
        <w:spacing w:after="0"/>
        <w:rPr>
          <w:rFonts w:ascii="Times New Roman" w:hAnsi="Times New Roman" w:cs="Times New Roman"/>
          <w:b/>
          <w:bCs/>
          <w:sz w:val="24"/>
          <w:szCs w:val="24"/>
        </w:rPr>
      </w:pPr>
      <w:r w:rsidRPr="005D2976">
        <w:rPr>
          <w:rFonts w:ascii="Times New Roman" w:hAnsi="Times New Roman" w:cs="Times New Roman"/>
          <w:b/>
          <w:bCs/>
          <w:sz w:val="24"/>
          <w:szCs w:val="24"/>
        </w:rPr>
        <w:t>Etkinlik Adı: Atık Pil Toplama Etkinliği</w:t>
      </w:r>
    </w:p>
    <w:p w:rsidR="00373A02" w:rsidRPr="005D2976" w:rsidRDefault="00373A02" w:rsidP="00287B95">
      <w:pPr>
        <w:spacing w:after="0"/>
        <w:rPr>
          <w:rFonts w:ascii="Times New Roman" w:hAnsi="Times New Roman" w:cs="Times New Roman"/>
          <w:b/>
          <w:bCs/>
          <w:sz w:val="24"/>
          <w:szCs w:val="24"/>
        </w:rPr>
      </w:pPr>
      <w:r w:rsidRPr="005D2976">
        <w:rPr>
          <w:rFonts w:ascii="Times New Roman" w:hAnsi="Times New Roman" w:cs="Times New Roman"/>
          <w:b/>
          <w:bCs/>
          <w:sz w:val="24"/>
          <w:szCs w:val="24"/>
        </w:rPr>
        <w:t>Etkinlik Tarihi: 16.05.2013</w:t>
      </w:r>
    </w:p>
    <w:p w:rsidR="00373A02" w:rsidRPr="005D2976" w:rsidRDefault="00373A02" w:rsidP="00287B95">
      <w:pPr>
        <w:spacing w:after="0"/>
        <w:rPr>
          <w:rFonts w:ascii="Times New Roman" w:hAnsi="Times New Roman" w:cs="Times New Roman"/>
          <w:b/>
          <w:bCs/>
          <w:sz w:val="24"/>
          <w:szCs w:val="24"/>
        </w:rPr>
      </w:pPr>
    </w:p>
    <w:p w:rsidR="00373A02" w:rsidRPr="005D2976" w:rsidRDefault="00373A02" w:rsidP="00287B95">
      <w:pPr>
        <w:spacing w:after="0"/>
        <w:jc w:val="center"/>
        <w:rPr>
          <w:rFonts w:ascii="Times New Roman" w:hAnsi="Times New Roman" w:cs="Times New Roman"/>
          <w:b/>
          <w:bCs/>
          <w:sz w:val="24"/>
          <w:szCs w:val="24"/>
        </w:rPr>
      </w:pPr>
      <w:r w:rsidRPr="005D2976">
        <w:rPr>
          <w:rFonts w:ascii="Times New Roman" w:hAnsi="Times New Roman" w:cs="Times New Roman"/>
          <w:b/>
          <w:bCs/>
          <w:sz w:val="24"/>
          <w:szCs w:val="24"/>
        </w:rPr>
        <w:t>ETKİNLİĞİN AMACI</w:t>
      </w:r>
    </w:p>
    <w:p w:rsidR="00373A02" w:rsidRPr="005D2976" w:rsidRDefault="00373A02" w:rsidP="00287B95">
      <w:pPr>
        <w:widowControl w:val="0"/>
        <w:numPr>
          <w:ilvl w:val="0"/>
          <w:numId w:val="14"/>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Okulöncesi çocuklarına; Kendilerini tanımalarına yardımcı olmak. Çevre bilincini ve geri dönüşümün önemini kazandırmak ve geliştirmek için yapılması gereken tutum, davranış ve alışkanlıkları kazandırmak,</w:t>
      </w:r>
    </w:p>
    <w:p w:rsidR="00373A02" w:rsidRPr="005D2976" w:rsidRDefault="00373A02" w:rsidP="00287B95">
      <w:pPr>
        <w:pStyle w:val="ListParagraph"/>
        <w:numPr>
          <w:ilvl w:val="0"/>
          <w:numId w:val="14"/>
        </w:numPr>
        <w:spacing w:after="0"/>
        <w:rPr>
          <w:rFonts w:ascii="Times New Roman" w:hAnsi="Times New Roman" w:cs="Times New Roman"/>
          <w:sz w:val="24"/>
          <w:szCs w:val="24"/>
        </w:rPr>
      </w:pPr>
      <w:r w:rsidRPr="005D2976">
        <w:rPr>
          <w:rFonts w:ascii="Times New Roman" w:hAnsi="Times New Roman" w:cs="Times New Roman"/>
          <w:sz w:val="24"/>
          <w:szCs w:val="24"/>
        </w:rPr>
        <w:t>Bu sayede çevreye duyarlı bireyler olarak yetişmelerine katkıda bulunmak,</w:t>
      </w:r>
    </w:p>
    <w:p w:rsidR="00373A02" w:rsidRPr="005D2976" w:rsidRDefault="00373A02" w:rsidP="00287B95">
      <w:pPr>
        <w:widowControl w:val="0"/>
        <w:numPr>
          <w:ilvl w:val="0"/>
          <w:numId w:val="14"/>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 xml:space="preserve"> Bireylerin atık pil toplama kampanyası ile çevrelerini iyileştirmeleri, olumsuzluklara farklı bakış açıları ile çözüm yolları bulmaları için yardımcı olmak ve bilinçlendirmek,</w:t>
      </w:r>
    </w:p>
    <w:p w:rsidR="00373A02" w:rsidRPr="005D2976" w:rsidRDefault="00373A02" w:rsidP="00287B95">
      <w:pPr>
        <w:pStyle w:val="ListParagraph"/>
        <w:numPr>
          <w:ilvl w:val="0"/>
          <w:numId w:val="14"/>
        </w:numPr>
        <w:spacing w:after="0"/>
        <w:rPr>
          <w:rFonts w:ascii="Times New Roman" w:hAnsi="Times New Roman" w:cs="Times New Roman"/>
          <w:sz w:val="24"/>
          <w:szCs w:val="24"/>
        </w:rPr>
      </w:pPr>
      <w:r w:rsidRPr="005D2976">
        <w:rPr>
          <w:rFonts w:ascii="Times New Roman" w:hAnsi="Times New Roman" w:cs="Times New Roman"/>
          <w:sz w:val="24"/>
          <w:szCs w:val="24"/>
        </w:rPr>
        <w:t xml:space="preserve">Tüketildikten sonra çöpe atılan pillerin geri dönüşüm olanağı bulunmadığından özel bir yöntemle yok edileceğinin bilgisini vermek, </w:t>
      </w:r>
    </w:p>
    <w:p w:rsidR="00373A02" w:rsidRPr="005D2976" w:rsidRDefault="00373A02" w:rsidP="00287B95">
      <w:pPr>
        <w:widowControl w:val="0"/>
        <w:numPr>
          <w:ilvl w:val="0"/>
          <w:numId w:val="14"/>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Grup ve bireysel olarak yapabileceğimiz atık pil toplama kampanyalarına örnekler sunmak,</w:t>
      </w:r>
    </w:p>
    <w:p w:rsidR="00373A02" w:rsidRPr="005D2976" w:rsidRDefault="00373A02" w:rsidP="00287B95">
      <w:pPr>
        <w:widowControl w:val="0"/>
        <w:numPr>
          <w:ilvl w:val="0"/>
          <w:numId w:val="14"/>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Eğitim kurumlarımızda yapabileceğimiz atık pil toplama kampanyalarına örnekler sunmak,</w:t>
      </w:r>
    </w:p>
    <w:p w:rsidR="00373A02" w:rsidRPr="005D2976" w:rsidRDefault="00373A02" w:rsidP="00287B95">
      <w:pPr>
        <w:widowControl w:val="0"/>
        <w:numPr>
          <w:ilvl w:val="0"/>
          <w:numId w:val="14"/>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 xml:space="preserve">Eğitim kurumları aracılığıyla toplumumuzu atık pil toplama kampanyası ile bilinçlendirmek, </w:t>
      </w:r>
    </w:p>
    <w:p w:rsidR="00373A02" w:rsidRPr="005D2976" w:rsidRDefault="00373A02" w:rsidP="00287B95">
      <w:pPr>
        <w:ind w:left="360"/>
        <w:rPr>
          <w:rFonts w:ascii="Times New Roman" w:hAnsi="Times New Roman" w:cs="Times New Roman"/>
          <w:sz w:val="24"/>
          <w:szCs w:val="24"/>
        </w:rPr>
      </w:pPr>
    </w:p>
    <w:p w:rsidR="00373A02" w:rsidRPr="005D2976" w:rsidRDefault="00373A02" w:rsidP="00287B95">
      <w:pPr>
        <w:spacing w:after="0"/>
        <w:rPr>
          <w:rFonts w:ascii="Times New Roman" w:hAnsi="Times New Roman" w:cs="Times New Roman"/>
          <w:b/>
          <w:bCs/>
          <w:sz w:val="24"/>
          <w:szCs w:val="24"/>
        </w:rPr>
      </w:pPr>
    </w:p>
    <w:p w:rsidR="00373A02" w:rsidRPr="005D2976" w:rsidRDefault="00373A02" w:rsidP="00287B95">
      <w:pPr>
        <w:spacing w:after="0"/>
        <w:jc w:val="center"/>
        <w:rPr>
          <w:rFonts w:ascii="Times New Roman" w:hAnsi="Times New Roman" w:cs="Times New Roman"/>
          <w:b/>
          <w:bCs/>
          <w:sz w:val="24"/>
          <w:szCs w:val="24"/>
        </w:rPr>
      </w:pPr>
      <w:r w:rsidRPr="005D2976">
        <w:rPr>
          <w:rFonts w:ascii="Times New Roman" w:hAnsi="Times New Roman" w:cs="Times New Roman"/>
          <w:b/>
          <w:bCs/>
          <w:sz w:val="24"/>
          <w:szCs w:val="24"/>
        </w:rPr>
        <w:t>ETKİNLİĞE KATILACAK GRUBUN(hedef kitlenin) ÖZELLİKLERİ</w:t>
      </w:r>
    </w:p>
    <w:p w:rsidR="00373A02" w:rsidRPr="005D2976" w:rsidRDefault="00373A02" w:rsidP="00287B95">
      <w:pPr>
        <w:spacing w:after="0"/>
        <w:jc w:val="center"/>
        <w:rPr>
          <w:rFonts w:ascii="Times New Roman" w:hAnsi="Times New Roman" w:cs="Times New Roman"/>
          <w:b/>
          <w:bCs/>
          <w:sz w:val="24"/>
          <w:szCs w:val="24"/>
        </w:rPr>
      </w:pPr>
    </w:p>
    <w:p w:rsidR="00373A02" w:rsidRPr="005D2976" w:rsidRDefault="00373A02" w:rsidP="00287B95">
      <w:pPr>
        <w:widowControl w:val="0"/>
        <w:numPr>
          <w:ilvl w:val="0"/>
          <w:numId w:val="14"/>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Etkinlik 60-72 aylık çocuklarla gerçekleştirilecektir.Çevre bilincini kazandırmak ve atık pillerin geri dönüşümüne katkıda bulunan duyarlı vatandaşların temellerini atmak,</w:t>
      </w:r>
    </w:p>
    <w:p w:rsidR="00373A02" w:rsidRPr="005D2976" w:rsidRDefault="00373A02" w:rsidP="00287B95">
      <w:pPr>
        <w:spacing w:after="0"/>
        <w:rPr>
          <w:rFonts w:ascii="Times New Roman" w:hAnsi="Times New Roman" w:cs="Times New Roman"/>
          <w:b/>
          <w:bCs/>
          <w:sz w:val="24"/>
          <w:szCs w:val="24"/>
        </w:rPr>
      </w:pPr>
    </w:p>
    <w:p w:rsidR="00373A02" w:rsidRPr="005D2976" w:rsidRDefault="00373A02" w:rsidP="00287B95">
      <w:pPr>
        <w:spacing w:after="0"/>
        <w:rPr>
          <w:rFonts w:ascii="Times New Roman" w:hAnsi="Times New Roman" w:cs="Times New Roman"/>
          <w:b/>
          <w:bCs/>
          <w:sz w:val="24"/>
          <w:szCs w:val="24"/>
        </w:rPr>
      </w:pPr>
    </w:p>
    <w:p w:rsidR="00373A02" w:rsidRPr="005D2976" w:rsidRDefault="00373A02" w:rsidP="00287B95">
      <w:pPr>
        <w:spacing w:after="0"/>
        <w:jc w:val="center"/>
        <w:rPr>
          <w:rFonts w:ascii="Times New Roman" w:hAnsi="Times New Roman" w:cs="Times New Roman"/>
          <w:b/>
          <w:bCs/>
          <w:sz w:val="24"/>
          <w:szCs w:val="24"/>
        </w:rPr>
      </w:pPr>
      <w:r w:rsidRPr="005D2976">
        <w:rPr>
          <w:rFonts w:ascii="Times New Roman" w:hAnsi="Times New Roman" w:cs="Times New Roman"/>
          <w:b/>
          <w:bCs/>
          <w:sz w:val="24"/>
          <w:szCs w:val="24"/>
        </w:rPr>
        <w:t>ETKİNLİĞİN GERÇEKLEŞTİRİLECEĞİ MEKAN</w:t>
      </w:r>
    </w:p>
    <w:p w:rsidR="00373A02" w:rsidRPr="005D2976" w:rsidRDefault="00373A02" w:rsidP="00287B95">
      <w:pPr>
        <w:spacing w:after="0"/>
        <w:jc w:val="center"/>
        <w:rPr>
          <w:rFonts w:ascii="Times New Roman" w:hAnsi="Times New Roman" w:cs="Times New Roman"/>
          <w:b/>
          <w:bCs/>
          <w:sz w:val="24"/>
          <w:szCs w:val="24"/>
        </w:rPr>
      </w:pPr>
    </w:p>
    <w:p w:rsidR="00373A02" w:rsidRPr="005D2976" w:rsidRDefault="00373A02" w:rsidP="00287B95">
      <w:pPr>
        <w:spacing w:after="0"/>
        <w:rPr>
          <w:rFonts w:ascii="Times New Roman" w:hAnsi="Times New Roman" w:cs="Times New Roman"/>
          <w:sz w:val="24"/>
          <w:szCs w:val="24"/>
        </w:rPr>
      </w:pPr>
      <w:bookmarkStart w:id="0" w:name="_GoBack"/>
      <w:bookmarkEnd w:id="0"/>
      <w:r w:rsidRPr="005D2976">
        <w:rPr>
          <w:rFonts w:ascii="Times New Roman" w:hAnsi="Times New Roman" w:cs="Times New Roman"/>
          <w:sz w:val="24"/>
          <w:szCs w:val="24"/>
        </w:rPr>
        <w:t xml:space="preserve"> Av. Mail Büyükerman anaokulu sınıfı</w:t>
      </w:r>
    </w:p>
    <w:p w:rsidR="00373A02" w:rsidRPr="005D2976" w:rsidRDefault="00373A02" w:rsidP="00287B95">
      <w:pPr>
        <w:spacing w:after="0"/>
        <w:rPr>
          <w:rFonts w:ascii="Times New Roman" w:hAnsi="Times New Roman" w:cs="Times New Roman"/>
          <w:b/>
          <w:bCs/>
          <w:sz w:val="24"/>
          <w:szCs w:val="24"/>
        </w:rPr>
      </w:pPr>
    </w:p>
    <w:p w:rsidR="00373A02" w:rsidRPr="005D2976" w:rsidRDefault="00373A02" w:rsidP="00287B95">
      <w:pPr>
        <w:spacing w:after="0"/>
        <w:jc w:val="center"/>
        <w:rPr>
          <w:rFonts w:ascii="Times New Roman" w:hAnsi="Times New Roman" w:cs="Times New Roman"/>
          <w:b/>
          <w:bCs/>
          <w:sz w:val="24"/>
          <w:szCs w:val="24"/>
        </w:rPr>
      </w:pPr>
      <w:r w:rsidRPr="005D2976">
        <w:rPr>
          <w:rFonts w:ascii="Times New Roman" w:hAnsi="Times New Roman" w:cs="Times New Roman"/>
          <w:b/>
          <w:bCs/>
          <w:sz w:val="24"/>
          <w:szCs w:val="24"/>
        </w:rPr>
        <w:t>ETKİNLİK KAPSAMINDA YARARLANILACAK ARAÇLAR/MATERYALLER</w:t>
      </w:r>
    </w:p>
    <w:p w:rsidR="00373A02" w:rsidRPr="005D2976" w:rsidRDefault="00373A02" w:rsidP="00287B95">
      <w:pPr>
        <w:widowControl w:val="0"/>
        <w:numPr>
          <w:ilvl w:val="0"/>
          <w:numId w:val="15"/>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Atık pil toplama kutuları</w:t>
      </w:r>
    </w:p>
    <w:p w:rsidR="00373A02" w:rsidRPr="005D2976" w:rsidRDefault="00373A02" w:rsidP="00287B95">
      <w:pPr>
        <w:widowControl w:val="0"/>
        <w:numPr>
          <w:ilvl w:val="0"/>
          <w:numId w:val="15"/>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Atık pillerin zararlarını ve yapılması gerekeni anlatan bir slayt</w:t>
      </w:r>
    </w:p>
    <w:p w:rsidR="00373A02" w:rsidRPr="005D2976" w:rsidRDefault="00373A02" w:rsidP="00287B95">
      <w:pPr>
        <w:pStyle w:val="ListParagraph"/>
        <w:numPr>
          <w:ilvl w:val="0"/>
          <w:numId w:val="15"/>
        </w:numPr>
        <w:spacing w:after="0"/>
        <w:rPr>
          <w:rFonts w:ascii="Times New Roman" w:hAnsi="Times New Roman" w:cs="Times New Roman"/>
          <w:b/>
          <w:bCs/>
          <w:sz w:val="24"/>
          <w:szCs w:val="24"/>
        </w:rPr>
      </w:pPr>
      <w:r w:rsidRPr="005D2976">
        <w:rPr>
          <w:rFonts w:ascii="Times New Roman" w:hAnsi="Times New Roman" w:cs="Times New Roman"/>
          <w:sz w:val="24"/>
          <w:szCs w:val="24"/>
        </w:rPr>
        <w:t>Sanat etkinliği için, yapıştırıcı,fon kartonu,artık materyaller…</w:t>
      </w:r>
    </w:p>
    <w:p w:rsidR="00373A02" w:rsidRPr="005D2976" w:rsidRDefault="00373A02" w:rsidP="00287B95">
      <w:pPr>
        <w:widowControl w:val="0"/>
        <w:numPr>
          <w:ilvl w:val="0"/>
          <w:numId w:val="15"/>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Geri dönüşüm tanıtım sunuları</w:t>
      </w:r>
    </w:p>
    <w:p w:rsidR="00373A02" w:rsidRPr="005D2976" w:rsidRDefault="00373A02" w:rsidP="00287B95">
      <w:pPr>
        <w:widowControl w:val="0"/>
        <w:numPr>
          <w:ilvl w:val="0"/>
          <w:numId w:val="15"/>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Atık pil toplama kampanyası ile ilgili afişler, broşürler</w:t>
      </w:r>
    </w:p>
    <w:p w:rsidR="00373A02" w:rsidRPr="005D2976" w:rsidRDefault="00373A02" w:rsidP="00287B95">
      <w:pPr>
        <w:widowControl w:val="0"/>
        <w:numPr>
          <w:ilvl w:val="0"/>
          <w:numId w:val="15"/>
        </w:numPr>
        <w:suppressAutoHyphens/>
        <w:spacing w:after="0" w:line="240" w:lineRule="auto"/>
        <w:rPr>
          <w:rFonts w:ascii="Times New Roman" w:hAnsi="Times New Roman" w:cs="Times New Roman"/>
          <w:sz w:val="24"/>
          <w:szCs w:val="24"/>
        </w:rPr>
      </w:pPr>
      <w:r w:rsidRPr="005D2976">
        <w:rPr>
          <w:rFonts w:ascii="Times New Roman" w:hAnsi="Times New Roman" w:cs="Times New Roman"/>
          <w:sz w:val="24"/>
          <w:szCs w:val="24"/>
        </w:rPr>
        <w:t xml:space="preserve">Veli bilgilendirme sayfaları </w:t>
      </w:r>
    </w:p>
    <w:p w:rsidR="00373A02" w:rsidRPr="005D2976" w:rsidRDefault="00373A02" w:rsidP="00287B95">
      <w:pPr>
        <w:widowControl w:val="0"/>
        <w:suppressAutoHyphens/>
        <w:spacing w:after="0" w:line="240" w:lineRule="auto"/>
        <w:rPr>
          <w:rFonts w:ascii="Times New Roman" w:hAnsi="Times New Roman" w:cs="Times New Roman"/>
          <w:sz w:val="24"/>
          <w:szCs w:val="24"/>
        </w:rPr>
      </w:pPr>
    </w:p>
    <w:p w:rsidR="00373A02" w:rsidRPr="005D2976" w:rsidRDefault="00373A02" w:rsidP="00287B95">
      <w:pPr>
        <w:rPr>
          <w:rFonts w:ascii="Times New Roman" w:hAnsi="Times New Roman" w:cs="Times New Roman"/>
          <w:sz w:val="24"/>
          <w:szCs w:val="24"/>
        </w:rPr>
      </w:pPr>
    </w:p>
    <w:p w:rsidR="00373A02" w:rsidRPr="005D2976" w:rsidRDefault="00373A02" w:rsidP="00287B95">
      <w:pPr>
        <w:rPr>
          <w:rFonts w:ascii="Times New Roman" w:hAnsi="Times New Roman" w:cs="Times New Roman"/>
          <w:sz w:val="24"/>
          <w:szCs w:val="24"/>
        </w:rPr>
      </w:pPr>
    </w:p>
    <w:p w:rsidR="00373A02" w:rsidRPr="005D2976" w:rsidRDefault="00373A02" w:rsidP="00287B95">
      <w:pPr>
        <w:rPr>
          <w:rFonts w:ascii="Times New Roman" w:hAnsi="Times New Roman" w:cs="Times New Roman"/>
          <w:sz w:val="24"/>
          <w:szCs w:val="24"/>
          <w:u w:val="single"/>
        </w:rPr>
      </w:pPr>
      <w:r w:rsidRPr="005D2976">
        <w:rPr>
          <w:rFonts w:ascii="Times New Roman" w:hAnsi="Times New Roman" w:cs="Times New Roman"/>
          <w:sz w:val="24"/>
          <w:szCs w:val="24"/>
          <w:u w:val="single"/>
        </w:rPr>
        <w:t>ATIK PİL AFİŞİMİZ</w:t>
      </w:r>
    </w:p>
    <w:p w:rsidR="00373A02" w:rsidRPr="005D2976" w:rsidRDefault="00373A02" w:rsidP="00287B95">
      <w:pPr>
        <w:pStyle w:val="ListParagraph"/>
        <w:spacing w:after="0"/>
        <w:ind w:left="0"/>
        <w:rPr>
          <w:rFonts w:ascii="Times New Roman" w:hAnsi="Times New Roman" w:cs="Times New Roman"/>
          <w:sz w:val="24"/>
          <w:szCs w:val="24"/>
        </w:rPr>
      </w:pPr>
      <w:r w:rsidRPr="005D2976">
        <w:rPr>
          <w:rFonts w:ascii="Times New Roman" w:hAnsi="Times New Roman" w:cs="Times New Roman"/>
          <w:sz w:val="24"/>
          <w:szCs w:val="24"/>
        </w:rPr>
        <w:pict>
          <v:shape id="_x0000_i1028" type="#_x0000_t75" style="width:430.2pt;height:321.6pt">
            <v:imagedata r:id="rId22" o:title=""/>
          </v:shape>
        </w:pict>
      </w:r>
    </w:p>
    <w:p w:rsidR="00373A02" w:rsidRPr="005D2976" w:rsidRDefault="00373A02" w:rsidP="00287B95">
      <w:pPr>
        <w:pStyle w:val="ListParagraph"/>
        <w:spacing w:after="0"/>
        <w:ind w:left="0"/>
        <w:rPr>
          <w:rFonts w:ascii="Times New Roman" w:hAnsi="Times New Roman" w:cs="Times New Roman"/>
          <w:sz w:val="24"/>
          <w:szCs w:val="24"/>
        </w:rPr>
      </w:pPr>
    </w:p>
    <w:p w:rsidR="00373A02" w:rsidRPr="005D2976" w:rsidRDefault="00373A02" w:rsidP="00287B95">
      <w:pPr>
        <w:pStyle w:val="ListParagraph"/>
        <w:spacing w:after="0"/>
        <w:ind w:left="0"/>
        <w:rPr>
          <w:rFonts w:ascii="Times New Roman" w:hAnsi="Times New Roman" w:cs="Times New Roman"/>
          <w:sz w:val="24"/>
          <w:szCs w:val="24"/>
        </w:rPr>
      </w:pPr>
      <w:r w:rsidRPr="005D2976">
        <w:rPr>
          <w:rFonts w:ascii="Times New Roman" w:hAnsi="Times New Roman" w:cs="Times New Roman"/>
          <w:sz w:val="24"/>
          <w:szCs w:val="24"/>
        </w:rPr>
        <w:t>VELİ BİLGİLENDİRME SAYFALARI</w:t>
      </w:r>
    </w:p>
    <w:p w:rsidR="00373A02" w:rsidRPr="005D2976" w:rsidRDefault="00373A02" w:rsidP="00287B95">
      <w:pPr>
        <w:pStyle w:val="ListParagraph"/>
        <w:spacing w:after="0"/>
        <w:ind w:left="0"/>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20"/>
      </w:tblGrid>
      <w:tr w:rsidR="00373A02" w:rsidRPr="005D2976" w:rsidTr="00D57581">
        <w:tblPrEx>
          <w:tblCellMar>
            <w:top w:w="0" w:type="dxa"/>
            <w:bottom w:w="0" w:type="dxa"/>
          </w:tblCellMar>
        </w:tblPrEx>
        <w:trPr>
          <w:trHeight w:val="3240"/>
        </w:trPr>
        <w:tc>
          <w:tcPr>
            <w:tcW w:w="8820" w:type="dxa"/>
          </w:tcPr>
          <w:p w:rsidR="00373A02" w:rsidRPr="005D2976" w:rsidRDefault="00373A02" w:rsidP="00D57581">
            <w:pPr>
              <w:ind w:left="180"/>
              <w:rPr>
                <w:rFonts w:ascii="Times New Roman" w:hAnsi="Times New Roman" w:cs="Times New Roman"/>
                <w:sz w:val="24"/>
                <w:szCs w:val="24"/>
              </w:rPr>
            </w:pPr>
            <w:r w:rsidRPr="005D2976">
              <w:rPr>
                <w:rFonts w:ascii="Times New Roman" w:hAnsi="Times New Roman" w:cs="Times New Roman"/>
                <w:sz w:val="24"/>
                <w:szCs w:val="24"/>
              </w:rPr>
              <w:t>Sayın Veli;</w:t>
            </w:r>
          </w:p>
          <w:p w:rsidR="00373A02" w:rsidRPr="005D2976" w:rsidRDefault="00373A02" w:rsidP="00D57581">
            <w:pPr>
              <w:ind w:left="180"/>
              <w:rPr>
                <w:rFonts w:ascii="Times New Roman" w:hAnsi="Times New Roman" w:cs="Times New Roman"/>
                <w:sz w:val="24"/>
                <w:szCs w:val="24"/>
              </w:rPr>
            </w:pPr>
            <w:r w:rsidRPr="005D2976">
              <w:rPr>
                <w:rFonts w:ascii="Times New Roman" w:hAnsi="Times New Roman" w:cs="Times New Roman"/>
                <w:sz w:val="24"/>
                <w:szCs w:val="24"/>
              </w:rPr>
              <w:t>Çevreye duyarlılık eğitimimiz kapsamında bulunan  evinizde bulunan atık pillerinizi okulumuza göndermenizi rica ederim.</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             Öğretmen Adayı</w:t>
            </w:r>
            <w:r w:rsidRPr="005D2976">
              <w:rPr>
                <w:rFonts w:ascii="Times New Roman" w:hAnsi="Times New Roman" w:cs="Times New Roman"/>
                <w:sz w:val="24"/>
                <w:szCs w:val="24"/>
              </w:rPr>
              <w:tab/>
            </w:r>
            <w:r w:rsidRPr="005D2976">
              <w:rPr>
                <w:rFonts w:ascii="Times New Roman" w:hAnsi="Times New Roman" w:cs="Times New Roman"/>
                <w:sz w:val="24"/>
                <w:szCs w:val="24"/>
              </w:rPr>
              <w:tab/>
            </w:r>
            <w:r w:rsidRPr="005D2976">
              <w:rPr>
                <w:rFonts w:ascii="Times New Roman" w:hAnsi="Times New Roman" w:cs="Times New Roman"/>
                <w:sz w:val="24"/>
                <w:szCs w:val="24"/>
              </w:rPr>
              <w:tab/>
            </w:r>
            <w:r w:rsidRPr="005D2976">
              <w:rPr>
                <w:rFonts w:ascii="Times New Roman" w:hAnsi="Times New Roman" w:cs="Times New Roman"/>
                <w:sz w:val="24"/>
                <w:szCs w:val="24"/>
              </w:rPr>
              <w:tab/>
            </w:r>
            <w:r w:rsidRPr="005D2976">
              <w:rPr>
                <w:rFonts w:ascii="Times New Roman" w:hAnsi="Times New Roman" w:cs="Times New Roman"/>
                <w:sz w:val="24"/>
                <w:szCs w:val="24"/>
              </w:rPr>
              <w:tab/>
            </w:r>
            <w:r w:rsidRPr="005D2976">
              <w:rPr>
                <w:rFonts w:ascii="Times New Roman" w:hAnsi="Times New Roman" w:cs="Times New Roman"/>
                <w:sz w:val="24"/>
                <w:szCs w:val="24"/>
              </w:rPr>
              <w:tab/>
              <w:t>Anasınıfı Öğretmeni</w:t>
            </w:r>
          </w:p>
          <w:p w:rsidR="00373A02" w:rsidRPr="005D2976" w:rsidRDefault="00373A02" w:rsidP="00D57581">
            <w:pPr>
              <w:ind w:left="180" w:firstLine="708"/>
              <w:rPr>
                <w:rFonts w:ascii="Times New Roman" w:hAnsi="Times New Roman" w:cs="Times New Roman"/>
                <w:sz w:val="24"/>
                <w:szCs w:val="24"/>
              </w:rPr>
            </w:pPr>
            <w:r w:rsidRPr="005D2976">
              <w:rPr>
                <w:rFonts w:ascii="Times New Roman" w:hAnsi="Times New Roman" w:cs="Times New Roman"/>
                <w:sz w:val="24"/>
                <w:szCs w:val="24"/>
              </w:rPr>
              <w:t>SELİN ÖZAYDIN</w:t>
            </w:r>
            <w:r w:rsidRPr="005D2976">
              <w:rPr>
                <w:rFonts w:ascii="Times New Roman" w:hAnsi="Times New Roman" w:cs="Times New Roman"/>
                <w:sz w:val="24"/>
                <w:szCs w:val="24"/>
              </w:rPr>
              <w:tab/>
            </w:r>
            <w:r w:rsidRPr="005D2976">
              <w:rPr>
                <w:rFonts w:ascii="Times New Roman" w:hAnsi="Times New Roman" w:cs="Times New Roman"/>
                <w:sz w:val="24"/>
                <w:szCs w:val="24"/>
              </w:rPr>
              <w:tab/>
            </w:r>
            <w:r w:rsidRPr="005D2976">
              <w:rPr>
                <w:rFonts w:ascii="Times New Roman" w:hAnsi="Times New Roman" w:cs="Times New Roman"/>
                <w:sz w:val="24"/>
                <w:szCs w:val="24"/>
              </w:rPr>
              <w:tab/>
            </w:r>
            <w:r w:rsidRPr="005D2976">
              <w:rPr>
                <w:rFonts w:ascii="Times New Roman" w:hAnsi="Times New Roman" w:cs="Times New Roman"/>
                <w:sz w:val="24"/>
                <w:szCs w:val="24"/>
              </w:rPr>
              <w:tab/>
            </w:r>
            <w:r w:rsidRPr="005D2976">
              <w:rPr>
                <w:rFonts w:ascii="Times New Roman" w:hAnsi="Times New Roman" w:cs="Times New Roman"/>
                <w:sz w:val="24"/>
                <w:szCs w:val="24"/>
              </w:rPr>
              <w:tab/>
            </w:r>
            <w:r w:rsidRPr="005D2976">
              <w:rPr>
                <w:rFonts w:ascii="Times New Roman" w:hAnsi="Times New Roman" w:cs="Times New Roman"/>
                <w:sz w:val="24"/>
                <w:szCs w:val="24"/>
              </w:rPr>
              <w:tab/>
              <w:t xml:space="preserve">   Tuğba YILMAZ</w:t>
            </w:r>
          </w:p>
        </w:tc>
      </w:tr>
    </w:tbl>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t xml:space="preserve"> </w:t>
      </w:r>
    </w:p>
    <w:p w:rsidR="00373A02" w:rsidRPr="005D2976" w:rsidRDefault="00373A02" w:rsidP="00287B95">
      <w:pPr>
        <w:rPr>
          <w:rFonts w:ascii="Times New Roman" w:hAnsi="Times New Roman" w:cs="Times New Roman"/>
          <w:sz w:val="24"/>
          <w:szCs w:val="24"/>
        </w:rPr>
      </w:pPr>
    </w:p>
    <w:p w:rsidR="00373A02" w:rsidRPr="005D2976" w:rsidRDefault="00373A02" w:rsidP="00287B95">
      <w:pPr>
        <w:rPr>
          <w:rFonts w:ascii="Times New Roman" w:hAnsi="Times New Roman" w:cs="Times New Roman"/>
          <w:sz w:val="24"/>
          <w:szCs w:val="24"/>
        </w:rPr>
      </w:pPr>
    </w:p>
    <w:p w:rsidR="00373A02" w:rsidRPr="005D2976" w:rsidRDefault="00373A02" w:rsidP="00287B95">
      <w:pPr>
        <w:rPr>
          <w:rFonts w:ascii="Times New Roman" w:hAnsi="Times New Roman" w:cs="Times New Roman"/>
          <w:sz w:val="24"/>
          <w:szCs w:val="24"/>
        </w:rPr>
      </w:pPr>
    </w:p>
    <w:p w:rsidR="00373A02" w:rsidRPr="005D2976" w:rsidRDefault="00373A02" w:rsidP="00287B95">
      <w:pPr>
        <w:rPr>
          <w:rFonts w:ascii="Times New Roman" w:hAnsi="Times New Roman" w:cs="Times New Roman"/>
          <w:sz w:val="24"/>
          <w:szCs w:val="24"/>
        </w:rPr>
      </w:pPr>
    </w:p>
    <w:tbl>
      <w:tblPr>
        <w:tblW w:w="0" w:type="auto"/>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
        <w:gridCol w:w="9180"/>
      </w:tblGrid>
      <w:tr w:rsidR="00373A02" w:rsidRPr="005D2976" w:rsidTr="00D57581">
        <w:tblPrEx>
          <w:tblCellMar>
            <w:top w:w="0" w:type="dxa"/>
            <w:bottom w:w="0" w:type="dxa"/>
          </w:tblCellMar>
        </w:tblPrEx>
        <w:trPr>
          <w:trHeight w:val="14400"/>
        </w:trPr>
        <w:tc>
          <w:tcPr>
            <w:tcW w:w="9540" w:type="dxa"/>
            <w:gridSpan w:val="2"/>
          </w:tcPr>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ATIK PİLLERİN TOPLANMASI NEDEN GEREKLİDİR?</w:t>
            </w:r>
          </w:p>
          <w:p w:rsidR="00373A02" w:rsidRPr="005D2976" w:rsidRDefault="00373A02" w:rsidP="00D57581">
            <w:pPr>
              <w:ind w:left="540"/>
              <w:rPr>
                <w:rFonts w:ascii="Times New Roman" w:hAnsi="Times New Roman" w:cs="Times New Roman"/>
                <w:sz w:val="24"/>
                <w:szCs w:val="24"/>
              </w:rPr>
            </w:pP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pict>
                <v:shape id="_x0000_i1029" type="#_x0000_t75" alt="" style="width:265.8pt;height:168.6pt">
                  <v:imagedata r:id="rId23" r:href="rId24"/>
                </v:shape>
              </w:pict>
            </w:r>
            <w:r w:rsidRPr="005D2976">
              <w:rPr>
                <w:rFonts w:ascii="Times New Roman" w:hAnsi="Times New Roman" w:cs="Times New Roman"/>
                <w:sz w:val="24"/>
                <w:szCs w:val="24"/>
              </w:rPr>
              <w:pict>
                <v:shape id="_x0000_i1030" type="#_x0000_t75" alt="" style="width:276.6pt;height:168.6pt">
                  <v:imagedata r:id="rId25" r:href="rId26"/>
                </v:shape>
              </w:pict>
            </w:r>
          </w:p>
          <w:p w:rsidR="00373A02" w:rsidRPr="005D2976" w:rsidRDefault="00373A02" w:rsidP="00D57581">
            <w:pPr>
              <w:ind w:left="540"/>
              <w:rPr>
                <w:rFonts w:ascii="Times New Roman" w:hAnsi="Times New Roman" w:cs="Times New Roman"/>
                <w:sz w:val="24"/>
                <w:szCs w:val="24"/>
              </w:rPr>
            </w:pP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 xml:space="preserve">Pil, kullanılan en önemli araçlardan biri ve herkesin yoğun olarak kullandığı bir </w:t>
            </w: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 xml:space="preserve">üründür ve hiçbir zaman da kullanımından vazgeçilebilecek bir ürün olmadığı bilinen </w:t>
            </w: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 xml:space="preserve">bir gerçektir. </w:t>
            </w: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 xml:space="preserve">Pil, elektrikli ve elektronik cihazlar </w:t>
            </w: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 xml:space="preserve">kullanıldığı sürece, pil ile çalışan cihazların </w:t>
            </w: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 xml:space="preserve">çeşitlenmesi ile birlikte farklı kimyasal </w:t>
            </w: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 xml:space="preserve">yapılarda da olsa sürekli kullanımda </w:t>
            </w: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 xml:space="preserve">olacaktır. </w:t>
            </w: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ATIK PİLLERİN TOPLANMASI NEDEN GEREKLİDİR ?</w:t>
            </w:r>
          </w:p>
          <w:p w:rsidR="00373A02" w:rsidRPr="005D2976" w:rsidRDefault="00373A02" w:rsidP="00D57581">
            <w:pPr>
              <w:ind w:left="540"/>
              <w:rPr>
                <w:rFonts w:ascii="Times New Roman" w:hAnsi="Times New Roman" w:cs="Times New Roman"/>
                <w:sz w:val="24"/>
                <w:szCs w:val="24"/>
              </w:rPr>
            </w:pPr>
            <w:r w:rsidRPr="005D2976">
              <w:rPr>
                <w:rFonts w:ascii="Times New Roman" w:hAnsi="Times New Roman" w:cs="Times New Roman"/>
                <w:sz w:val="24"/>
                <w:szCs w:val="24"/>
              </w:rPr>
              <w:t>Bir ton pilde sadece 5 gram civa kullanılıyor.</w:t>
            </w:r>
          </w:p>
        </w:tc>
      </w:tr>
      <w:tr w:rsidR="00373A02" w:rsidRPr="005D2976" w:rsidTr="00D57581">
        <w:tblPrEx>
          <w:tblCellMar>
            <w:top w:w="0" w:type="dxa"/>
            <w:bottom w:w="0" w:type="dxa"/>
          </w:tblCellMar>
        </w:tblPrEx>
        <w:trPr>
          <w:gridBefore w:val="1"/>
          <w:wBefore w:w="360" w:type="dxa"/>
          <w:trHeight w:val="13463"/>
        </w:trPr>
        <w:tc>
          <w:tcPr>
            <w:tcW w:w="9180" w:type="dxa"/>
          </w:tcPr>
          <w:p w:rsidR="00373A02" w:rsidRPr="005D2976" w:rsidRDefault="00373A02" w:rsidP="00D57581">
            <w:pPr>
              <w:ind w:left="180"/>
              <w:rPr>
                <w:rFonts w:ascii="Times New Roman" w:hAnsi="Times New Roman" w:cs="Times New Roman"/>
                <w:sz w:val="24"/>
                <w:szCs w:val="24"/>
              </w:rPr>
            </w:pPr>
          </w:p>
          <w:p w:rsidR="00373A02" w:rsidRPr="005D2976" w:rsidRDefault="00373A02" w:rsidP="00D57581">
            <w:pPr>
              <w:ind w:left="180"/>
              <w:rPr>
                <w:rFonts w:ascii="Times New Roman" w:hAnsi="Times New Roman" w:cs="Times New Roman"/>
                <w:sz w:val="24"/>
                <w:szCs w:val="24"/>
              </w:rPr>
            </w:pPr>
            <w:r w:rsidRPr="005D2976">
              <w:rPr>
                <w:rFonts w:ascii="Times New Roman" w:hAnsi="Times New Roman" w:cs="Times New Roman"/>
                <w:sz w:val="24"/>
                <w:szCs w:val="24"/>
              </w:rPr>
              <w:t xml:space="preserve">Türkiye’de, her yıl piyasaya sürülen yaklaşık 9 bin ton pilden sadece 325 tonu </w:t>
            </w:r>
          </w:p>
          <w:p w:rsidR="00373A02" w:rsidRPr="005D2976" w:rsidRDefault="00373A02" w:rsidP="00D57581">
            <w:pPr>
              <w:ind w:left="180"/>
              <w:rPr>
                <w:rFonts w:ascii="Times New Roman" w:hAnsi="Times New Roman" w:cs="Times New Roman"/>
                <w:sz w:val="24"/>
                <w:szCs w:val="24"/>
              </w:rPr>
            </w:pPr>
            <w:r w:rsidRPr="005D2976">
              <w:rPr>
                <w:rFonts w:ascii="Times New Roman" w:hAnsi="Times New Roman" w:cs="Times New Roman"/>
                <w:sz w:val="24"/>
                <w:szCs w:val="24"/>
              </w:rPr>
              <w:t xml:space="preserve">bertaraf etmek ya da geri kazanmak amacıyla toplanabilmektedir. </w:t>
            </w:r>
          </w:p>
          <w:p w:rsidR="00373A02" w:rsidRPr="005D2976" w:rsidRDefault="00373A02" w:rsidP="00D57581">
            <w:pPr>
              <w:ind w:left="180"/>
              <w:rPr>
                <w:rFonts w:ascii="Times New Roman" w:hAnsi="Times New Roman" w:cs="Times New Roman"/>
                <w:sz w:val="24"/>
                <w:szCs w:val="24"/>
              </w:rPr>
            </w:pPr>
            <w:r w:rsidRPr="005D2976">
              <w:rPr>
                <w:rFonts w:ascii="Times New Roman" w:hAnsi="Times New Roman" w:cs="Times New Roman"/>
                <w:sz w:val="24"/>
                <w:szCs w:val="24"/>
              </w:rPr>
              <w:t>Türkiye’de pil geri dönüşüm tesisi bulunmamaktadır.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Atık pillerin ve akümülatörlerin toplanması, taşınması, depolanması, geri dönüşümü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veya bertarafı konusunda T.C Çevre ve Orman Bakanlığının yetkilendirdiği kuruluşlar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şunlardır: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Taşınabilir Piller: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Taşınabilir Pil Üreticileri ve İthalatçıları Derneği (TAP)</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Akümülatörler: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Akümülatör ve Geri Kazanım Sanayicileri Derneği (AKÜDER)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Tüm Akü İthalatçıları ve Üreticileri Derneği (TÜMAKÜDER)’dir.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TAP (Taşınabilir Pil Üreticileri ve İthalatçıları Derneği) tarafından ülke genelinde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aşağıdaki yerlerde oluşturulan toplama noktalarında mevcut çeşitli tip kutu ve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bidonlar vasıtasıyla atık piller toplanmaktadır.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-Okullar,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-Üniversiteler,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-Süpermarketler,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-Perakende pil satıcıları,</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-Hastaneler,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-Eczaneler,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-Bürolar,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-Belediyeler,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-Muhtarlıklar,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-Kamu kurum ve kuruluşları,</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-Endüstriyel kuruluşlar.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Türkiye’de pil toplama konusunda ortak bir sistem oluşturmak üzere pil ithalatçıları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tarafından kurulan TAP’ın bugün itibariyle 355 üyesi bulunmaktadır.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Çevre ve Orman Bakanlığınca, atık pil toplama hedeflerine ulaşılabilmesi amacıyla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yönetmelikte belirlenen yükümlülükler çerçevesinde 2005 yılında yetkilendirilen TAP,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Türkiye genelinde 121 Belediye, 37 İstanbul İlçe Belediyesi, 13 organize sanayi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bölgesi, 10 zincir market ve 7 üniversite ile atık pillerin toplanması konusunda birlikte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çalışmaktadır.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Belediyeler her yıl TAP ile işbirliği yaparak atık pil toplama kampanyaları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düzenlemektedirler.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İlköğretim okullarına yönelik gerçekleştirilen kampanyalarda da dereceye giren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okullara hediyeler verilmektedir.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Pillerin kullanıldıktan sonra çöpe değil, atık pil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toplama kutularına atılması konusunda gereken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özen gösterilmelidir.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(Atık pil toplama kutu ve bidon talepleri; TAP’ın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www.tap.org.tr adresine yönlendirilmektedir. Gelen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talepler değerlendirildikten sonra ilgililere kargo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yoluyla gönderilmektedir. Gönderilen malzemelerin nakliye bedeli TAP tarafından karşılanmaktadır.)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TAP tarafından çeşitli kurum ve kuruluşlarla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yapılan anlaşmalar kapsamında dağıtılan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binlerce atık pil toplama kutusunda, 5 yılda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bin tonun üzerinde atık pil toplandığı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açıklanmıştır.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Türkiye’de tamamı ithal 2007 yılında 9 bin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471, 2008′de 9 bin 42, 2009’da 6 bin 785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ton pil piyasaya sürülürken, Aralık 2010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itibariyle 621 pil üretici ve ithalatçı firma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bulunmaktadır.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Pillerin bilinçsiz kullanım ve atıklarının gereği şekilde kontrol edilmemesi sonucunda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çevreye önemli zararlar verilmektedir. Çöpe atılan pillerdeki ağır metallerin zamanla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serbest hale geçmesi, sızıntı suyu ile birlikte yeraltı sularının, toprağın ve yüzeysel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suların kirlenmesine neden olduğu sürekli ifade edilmektedir. AR&amp;GE BÜLTEN</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Çevre kirliliğinin önlenmesinde atık pillerin ayrı toplanması konusunda gereken dikkat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ve özenin gösterilmesi, yeni nesillere bırakılacak temiz çevre açısından önemli bir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görevdir.</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Bu nedenle;Atık haldeki piller ev ve işyerlerinde atık piller uzun süre muhafaza edilmeli,</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Bulunulan yerlere en yakın mahaldeki atık pil toplama kutularına atılmalıdır.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(Taşınabilir Pil Üreticileri ve İthalatçıları Derneği web sayfasında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(www.tap.org.tr) bulunulan yerlere göre en yakın atık pil toplama noktaları yer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almaktadır.)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Hiçbir pil çöpe atılmayarak, (saat, cep telefonu, dizüstü bilgisayar pilleri gibi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her türlü elektronik aygıtların pilleri dahil) ayrı bir yerde (naylon torba, kutu, </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kavanoz vs.) biriktirilmeli,</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Alkalin ve diğer piller yerine şarjlı pil kullanılmasına dikkat edilmelidir.BİZLERDE TÜM BU NEDENLERDEN DOLAYI PİL TOPLAMA KAMPANYASI BAŞLATTIK.EVİNİZDE BULUNAN ATIK PİLLERİ GÖNDERMENİZİ RİCA EDİYORUZ.</w:t>
            </w:r>
          </w:p>
          <w:p w:rsidR="00373A02" w:rsidRPr="005D2976" w:rsidRDefault="00373A02" w:rsidP="00D57581">
            <w:pPr>
              <w:rPr>
                <w:rFonts w:ascii="Times New Roman" w:hAnsi="Times New Roman" w:cs="Times New Roman"/>
                <w:sz w:val="24"/>
                <w:szCs w:val="24"/>
              </w:rPr>
            </w:pPr>
            <w:r w:rsidRPr="005D2976">
              <w:rPr>
                <w:rFonts w:ascii="Times New Roman" w:hAnsi="Times New Roman" w:cs="Times New Roman"/>
                <w:sz w:val="24"/>
                <w:szCs w:val="24"/>
              </w:rPr>
              <w:t xml:space="preserve">                                                         AV.MAİL BÜYÜKERMAN ANAOKULU</w:t>
            </w:r>
          </w:p>
        </w:tc>
      </w:tr>
    </w:tbl>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t>.</w:t>
      </w:r>
    </w:p>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t>PİLLERLE İLGİLİ  UYGULAMADA KULLANILACAK SLAYTTAN KESİTLER</w:t>
      </w:r>
    </w:p>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t xml:space="preserve"> </w:t>
      </w:r>
      <w:r w:rsidRPr="005D2976">
        <w:rPr>
          <w:rFonts w:ascii="Times New Roman" w:hAnsi="Times New Roman" w:cs="Times New Roman"/>
          <w:sz w:val="24"/>
          <w:szCs w:val="24"/>
        </w:rPr>
        <w:pict>
          <v:shape id="_x0000_i1031" type="#_x0000_t75" style="width:5in;height:269.4pt">
            <v:imagedata r:id="rId27" o:title=""/>
          </v:shape>
        </w:pict>
      </w:r>
    </w:p>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pict>
          <v:shape id="_x0000_i1032" type="#_x0000_t75" style="width:5in;height:269.4pt">
            <v:imagedata r:id="rId28" o:title=""/>
          </v:shape>
        </w:pict>
      </w:r>
    </w:p>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pict>
          <v:shape id="_x0000_i1033" type="#_x0000_t75" style="width:5in;height:269.4pt">
            <v:imagedata r:id="rId29" o:title=""/>
          </v:shape>
        </w:pict>
      </w:r>
    </w:p>
    <w:p w:rsidR="00373A02" w:rsidRPr="005D2976" w:rsidRDefault="00373A02" w:rsidP="00287B95">
      <w:pPr>
        <w:rPr>
          <w:rFonts w:ascii="Times New Roman" w:hAnsi="Times New Roman" w:cs="Times New Roman"/>
          <w:sz w:val="24"/>
          <w:szCs w:val="24"/>
        </w:rPr>
      </w:pPr>
    </w:p>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pict>
          <v:shape id="_x0000_i1034" type="#_x0000_t75" style="width:5in;height:269.4pt">
            <v:imagedata r:id="rId30" o:title=""/>
          </v:shape>
        </w:pict>
      </w:r>
    </w:p>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pict>
          <v:shape id="_x0000_i1035" type="#_x0000_t75" style="width:5in;height:269.4pt">
            <v:imagedata r:id="rId31" o:title=""/>
          </v:shape>
        </w:pict>
      </w:r>
    </w:p>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pict>
          <v:shape id="_x0000_i1036" type="#_x0000_t75" style="width:5in;height:269.4pt">
            <v:imagedata r:id="rId32" o:title=""/>
          </v:shape>
        </w:pict>
      </w:r>
    </w:p>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pict>
          <v:shape id="_x0000_i1037" type="#_x0000_t75" style="width:5in;height:269.4pt">
            <v:imagedata r:id="rId33" o:title=""/>
          </v:shape>
        </w:pict>
      </w:r>
    </w:p>
    <w:p w:rsidR="00373A02" w:rsidRPr="005D2976" w:rsidRDefault="00373A02" w:rsidP="00287B95">
      <w:pPr>
        <w:rPr>
          <w:rFonts w:ascii="Times New Roman" w:hAnsi="Times New Roman" w:cs="Times New Roman"/>
          <w:sz w:val="24"/>
          <w:szCs w:val="24"/>
        </w:rPr>
      </w:pPr>
      <w:r w:rsidRPr="005D2976">
        <w:rPr>
          <w:rFonts w:ascii="Times New Roman" w:hAnsi="Times New Roman" w:cs="Times New Roman"/>
          <w:sz w:val="24"/>
          <w:szCs w:val="24"/>
        </w:rPr>
        <w:pict>
          <v:shape id="_x0000_i1038" type="#_x0000_t75" style="width:5in;height:269.4pt">
            <v:imagedata r:id="rId34" o:title=""/>
          </v:shape>
        </w:pict>
      </w:r>
    </w:p>
    <w:p w:rsidR="00373A02" w:rsidRPr="005D2976" w:rsidRDefault="00373A02" w:rsidP="00287B95">
      <w:pPr>
        <w:rPr>
          <w:rFonts w:ascii="Times New Roman" w:hAnsi="Times New Roman" w:cs="Times New Roman"/>
          <w:sz w:val="24"/>
          <w:szCs w:val="24"/>
        </w:rPr>
      </w:pPr>
    </w:p>
    <w:p w:rsidR="00373A02" w:rsidRPr="0034422F" w:rsidRDefault="00373A02" w:rsidP="008E38B9">
      <w:pPr>
        <w:rPr>
          <w:rFonts w:ascii="Comic Sans MS" w:hAnsi="Comic Sans MS" w:cs="Comic Sans MS"/>
          <w:sz w:val="24"/>
          <w:szCs w:val="24"/>
        </w:rPr>
      </w:pPr>
    </w:p>
    <w:p w:rsidR="00373A02" w:rsidRDefault="00373A02" w:rsidP="008E38B9">
      <w:pPr>
        <w:jc w:val="center"/>
      </w:pPr>
    </w:p>
    <w:p w:rsidR="00373A02" w:rsidRPr="0067062D" w:rsidRDefault="00373A02" w:rsidP="00287B95">
      <w:pPr>
        <w:jc w:val="center"/>
        <w:rPr>
          <w:rFonts w:ascii="Comic Sans MS" w:hAnsi="Comic Sans MS" w:cs="Comic Sans MS"/>
          <w:b/>
          <w:bCs/>
          <w:sz w:val="28"/>
          <w:szCs w:val="28"/>
        </w:rPr>
      </w:pPr>
      <w:r w:rsidRPr="0067062D">
        <w:rPr>
          <w:rFonts w:ascii="Comic Sans MS" w:hAnsi="Comic Sans MS" w:cs="Comic Sans MS"/>
          <w:b/>
          <w:bCs/>
          <w:sz w:val="28"/>
          <w:szCs w:val="28"/>
        </w:rPr>
        <w:t>TOPLUMA HİZMET UYGULAMALARI DERSİ</w:t>
      </w:r>
    </w:p>
    <w:p w:rsidR="00373A02" w:rsidRPr="0067062D" w:rsidRDefault="00373A02" w:rsidP="00287B95">
      <w:pPr>
        <w:jc w:val="center"/>
        <w:rPr>
          <w:rFonts w:ascii="Comic Sans MS" w:hAnsi="Comic Sans MS" w:cs="Comic Sans MS"/>
          <w:b/>
          <w:bCs/>
          <w:sz w:val="28"/>
          <w:szCs w:val="28"/>
        </w:rPr>
      </w:pPr>
      <w:r w:rsidRPr="0067062D">
        <w:rPr>
          <w:rFonts w:ascii="Comic Sans MS" w:hAnsi="Comic Sans MS" w:cs="Comic Sans MS"/>
          <w:b/>
          <w:bCs/>
          <w:sz w:val="28"/>
          <w:szCs w:val="28"/>
        </w:rPr>
        <w:t>ETKİNLİK UYGULAMA VE DEĞERLENDİRME RAPORU</w:t>
      </w:r>
    </w:p>
    <w:p w:rsidR="00373A02" w:rsidRDefault="00373A02" w:rsidP="00287B95">
      <w:pPr>
        <w:spacing w:after="0"/>
        <w:rPr>
          <w:rFonts w:ascii="Times New Roman" w:hAnsi="Times New Roman" w:cs="Times New Roman"/>
          <w:sz w:val="24"/>
          <w:szCs w:val="24"/>
        </w:rPr>
      </w:pPr>
      <w:r>
        <w:rPr>
          <w:rFonts w:ascii="Times New Roman" w:hAnsi="Times New Roman" w:cs="Times New Roman"/>
          <w:b/>
          <w:bCs/>
          <w:sz w:val="24"/>
          <w:szCs w:val="24"/>
        </w:rPr>
        <w:t>Öğretmen Adayının Adı Soyadı: SELİN ÖZAYDIN</w:t>
      </w:r>
    </w:p>
    <w:p w:rsidR="00373A02" w:rsidRDefault="00373A02" w:rsidP="00287B95">
      <w:pPr>
        <w:spacing w:after="0"/>
        <w:rPr>
          <w:rFonts w:ascii="Times New Roman" w:hAnsi="Times New Roman" w:cs="Times New Roman"/>
          <w:sz w:val="24"/>
          <w:szCs w:val="24"/>
        </w:rPr>
      </w:pPr>
      <w:r>
        <w:rPr>
          <w:rFonts w:ascii="Times New Roman" w:hAnsi="Times New Roman" w:cs="Times New Roman"/>
          <w:b/>
          <w:bCs/>
          <w:sz w:val="24"/>
          <w:szCs w:val="24"/>
        </w:rPr>
        <w:t>Uygulama Okulu: AVUKAT MAİL BÜYÜKERMAN ANAOKULU</w:t>
      </w:r>
    </w:p>
    <w:p w:rsidR="00373A02" w:rsidRDefault="00373A02" w:rsidP="00287B95">
      <w:pPr>
        <w:spacing w:after="0"/>
        <w:rPr>
          <w:rFonts w:ascii="Times New Roman" w:hAnsi="Times New Roman" w:cs="Times New Roman"/>
          <w:sz w:val="24"/>
          <w:szCs w:val="24"/>
        </w:rPr>
      </w:pPr>
      <w:r>
        <w:rPr>
          <w:rFonts w:ascii="Times New Roman" w:hAnsi="Times New Roman" w:cs="Times New Roman"/>
          <w:b/>
          <w:bCs/>
          <w:sz w:val="24"/>
          <w:szCs w:val="24"/>
        </w:rPr>
        <w:t>Rehber Öğretmen: TUĞBA YILMAZ</w:t>
      </w:r>
    </w:p>
    <w:p w:rsidR="00373A02" w:rsidRDefault="00373A02" w:rsidP="00287B95">
      <w:pPr>
        <w:spacing w:after="0"/>
        <w:rPr>
          <w:rFonts w:ascii="Times New Roman" w:hAnsi="Times New Roman" w:cs="Times New Roman"/>
          <w:sz w:val="24"/>
          <w:szCs w:val="24"/>
        </w:rPr>
      </w:pPr>
      <w:r>
        <w:rPr>
          <w:rFonts w:ascii="Times New Roman" w:hAnsi="Times New Roman" w:cs="Times New Roman"/>
          <w:b/>
          <w:bCs/>
          <w:sz w:val="24"/>
          <w:szCs w:val="24"/>
        </w:rPr>
        <w:t xml:space="preserve">Etkinlik Adı: </w:t>
      </w:r>
      <w:r w:rsidRPr="0067062D">
        <w:rPr>
          <w:rFonts w:ascii="Times New Roman" w:hAnsi="Times New Roman" w:cs="Times New Roman"/>
          <w:b/>
          <w:bCs/>
          <w:sz w:val="24"/>
          <w:szCs w:val="24"/>
        </w:rPr>
        <w:t>ATIK PİL ETKİNLİĞİ</w:t>
      </w:r>
    </w:p>
    <w:p w:rsidR="00373A02" w:rsidRPr="0067062D" w:rsidRDefault="00373A02" w:rsidP="00287B95">
      <w:pPr>
        <w:spacing w:after="0"/>
        <w:rPr>
          <w:rFonts w:ascii="Times New Roman" w:hAnsi="Times New Roman" w:cs="Times New Roman"/>
          <w:b/>
          <w:bCs/>
          <w:sz w:val="24"/>
          <w:szCs w:val="24"/>
        </w:rPr>
      </w:pPr>
      <w:r>
        <w:rPr>
          <w:rFonts w:ascii="Times New Roman" w:hAnsi="Times New Roman" w:cs="Times New Roman"/>
          <w:b/>
          <w:bCs/>
          <w:sz w:val="24"/>
          <w:szCs w:val="24"/>
        </w:rPr>
        <w:t xml:space="preserve">Etkinlik Tarihi: </w:t>
      </w:r>
      <w:r w:rsidRPr="0067062D">
        <w:rPr>
          <w:rFonts w:ascii="Times New Roman" w:hAnsi="Times New Roman" w:cs="Times New Roman"/>
          <w:b/>
          <w:bCs/>
          <w:sz w:val="24"/>
          <w:szCs w:val="24"/>
        </w:rPr>
        <w:t>23.05.2013</w:t>
      </w:r>
    </w:p>
    <w:p w:rsidR="00373A02" w:rsidRDefault="00373A02" w:rsidP="00287B95">
      <w:pPr>
        <w:spacing w:after="0"/>
        <w:rPr>
          <w:rFonts w:ascii="Times New Roman" w:hAnsi="Times New Roman" w:cs="Times New Roman"/>
          <w:b/>
          <w:bCs/>
          <w:sz w:val="24"/>
          <w:szCs w:val="24"/>
        </w:rPr>
      </w:pPr>
      <w:r>
        <w:rPr>
          <w:rFonts w:ascii="Times New Roman" w:hAnsi="Times New Roman" w:cs="Times New Roman"/>
          <w:b/>
          <w:bCs/>
          <w:sz w:val="24"/>
          <w:szCs w:val="24"/>
        </w:rPr>
        <w:t>Etkinlik Türü:BİREYSEL ETKİNLİK</w:t>
      </w:r>
    </w:p>
    <w:p w:rsidR="00373A02" w:rsidRPr="002B1631" w:rsidRDefault="00373A02" w:rsidP="00287B95">
      <w:pPr>
        <w:jc w:val="center"/>
        <w:rPr>
          <w:rFonts w:ascii="Monotype Corsiva" w:hAnsi="Monotype Corsiva" w:cs="Monotype Corsiva"/>
          <w:b/>
          <w:bCs/>
          <w:sz w:val="32"/>
          <w:szCs w:val="32"/>
        </w:rPr>
      </w:pPr>
    </w:p>
    <w:p w:rsidR="00373A02" w:rsidRPr="00CF231D" w:rsidRDefault="00373A02" w:rsidP="00287B95">
      <w:pPr>
        <w:spacing w:after="0"/>
        <w:rPr>
          <w:sz w:val="28"/>
          <w:szCs w:val="28"/>
        </w:rPr>
      </w:pPr>
    </w:p>
    <w:p w:rsidR="00373A02" w:rsidRPr="009B59C1" w:rsidRDefault="00373A02" w:rsidP="00287B95">
      <w:pPr>
        <w:spacing w:after="0"/>
        <w:jc w:val="center"/>
        <w:rPr>
          <w:rFonts w:ascii="Comic Sans MS" w:hAnsi="Comic Sans MS" w:cs="Comic Sans MS"/>
          <w:b/>
          <w:bCs/>
          <w:sz w:val="28"/>
          <w:szCs w:val="28"/>
        </w:rPr>
      </w:pPr>
      <w:r w:rsidRPr="009B59C1">
        <w:rPr>
          <w:rFonts w:ascii="Comic Sans MS" w:hAnsi="Comic Sans MS" w:cs="Comic Sans MS"/>
          <w:b/>
          <w:bCs/>
          <w:sz w:val="28"/>
          <w:szCs w:val="28"/>
        </w:rPr>
        <w:t>UYGULAMA SÜRECİNİN İŞLEYİŞİ VE GERÇEKLEŞTİRİLEN ETKİNLİKLER</w:t>
      </w:r>
    </w:p>
    <w:p w:rsidR="00373A02" w:rsidRPr="009B59C1" w:rsidRDefault="00373A02" w:rsidP="00287B95">
      <w:pPr>
        <w:ind w:firstLine="708"/>
        <w:rPr>
          <w:rFonts w:ascii="Comic Sans MS" w:hAnsi="Comic Sans MS" w:cs="Comic Sans MS"/>
        </w:rPr>
      </w:pPr>
      <w:r w:rsidRPr="009B59C1">
        <w:rPr>
          <w:rFonts w:ascii="Comic Sans MS" w:hAnsi="Comic Sans MS" w:cs="Comic Sans MS"/>
        </w:rPr>
        <w:t xml:space="preserve">. </w:t>
      </w:r>
    </w:p>
    <w:p w:rsidR="00373A02" w:rsidRPr="009B59C1" w:rsidRDefault="00373A02" w:rsidP="00287B95">
      <w:pPr>
        <w:pStyle w:val="ListParagraph"/>
        <w:numPr>
          <w:ilvl w:val="0"/>
          <w:numId w:val="16"/>
        </w:numPr>
        <w:spacing w:after="0"/>
        <w:rPr>
          <w:rFonts w:ascii="Comic Sans MS" w:hAnsi="Comic Sans MS" w:cs="Comic Sans MS"/>
          <w:b/>
          <w:bCs/>
          <w:sz w:val="24"/>
          <w:szCs w:val="24"/>
        </w:rPr>
      </w:pPr>
      <w:r w:rsidRPr="009B59C1">
        <w:rPr>
          <w:rFonts w:ascii="Comic Sans MS" w:hAnsi="Comic Sans MS" w:cs="Comic Sans MS"/>
          <w:sz w:val="24"/>
          <w:szCs w:val="24"/>
        </w:rPr>
        <w:t>Atık pil toplama etkinliği kapsamında TAŞINABİLİR PİL ÜRETİCİLERİ ve İTHALATÇILARI DERNEĞİ ’ nin internet sitesinden(</w:t>
      </w:r>
      <w:hyperlink r:id="rId35" w:history="1">
        <w:r w:rsidRPr="009B59C1">
          <w:rPr>
            <w:rStyle w:val="Hyperlink"/>
            <w:rFonts w:ascii="Comic Sans MS" w:hAnsi="Comic Sans MS" w:cs="Comic Sans MS"/>
            <w:sz w:val="24"/>
            <w:szCs w:val="24"/>
          </w:rPr>
          <w:t>http://www.tap.org.tr</w:t>
        </w:r>
      </w:hyperlink>
      <w:r w:rsidRPr="009B59C1">
        <w:rPr>
          <w:rFonts w:ascii="Comic Sans MS" w:hAnsi="Comic Sans MS" w:cs="Comic Sans MS"/>
          <w:sz w:val="24"/>
          <w:szCs w:val="24"/>
        </w:rPr>
        <w:t xml:space="preserve">)  atık pil toplama kutusu isteği yapıldı.Yetişmeyeceği öğrenildikten sonra belediyeden temin edildi. </w:t>
      </w:r>
    </w:p>
    <w:p w:rsidR="00373A02" w:rsidRPr="009B59C1" w:rsidRDefault="00373A02" w:rsidP="00287B95">
      <w:pPr>
        <w:pStyle w:val="ListParagraph"/>
        <w:numPr>
          <w:ilvl w:val="0"/>
          <w:numId w:val="16"/>
        </w:numPr>
        <w:spacing w:after="0"/>
        <w:rPr>
          <w:rFonts w:ascii="Comic Sans MS" w:hAnsi="Comic Sans MS" w:cs="Comic Sans MS"/>
          <w:b/>
          <w:bCs/>
          <w:sz w:val="24"/>
          <w:szCs w:val="24"/>
        </w:rPr>
      </w:pPr>
      <w:r w:rsidRPr="009B59C1">
        <w:rPr>
          <w:rFonts w:ascii="Comic Sans MS" w:hAnsi="Comic Sans MS" w:cs="Comic Sans MS"/>
        </w:rPr>
        <w:t>Çocuklara “pil nedir? Günlük hayatta ne işimize yarar? Piller bittiğinde onları nasıl yok etmeliyiz? Neden?” gibi soruların cevapları anlatıldı.</w:t>
      </w:r>
    </w:p>
    <w:p w:rsidR="00373A02" w:rsidRPr="009B59C1" w:rsidRDefault="00373A02" w:rsidP="00287B95">
      <w:pPr>
        <w:pStyle w:val="ListParagraph"/>
        <w:numPr>
          <w:ilvl w:val="0"/>
          <w:numId w:val="16"/>
        </w:numPr>
        <w:spacing w:after="0"/>
        <w:rPr>
          <w:rFonts w:ascii="Comic Sans MS" w:hAnsi="Comic Sans MS" w:cs="Comic Sans MS"/>
          <w:b/>
          <w:bCs/>
          <w:sz w:val="24"/>
          <w:szCs w:val="24"/>
        </w:rPr>
      </w:pPr>
      <w:r w:rsidRPr="009B59C1">
        <w:rPr>
          <w:rFonts w:ascii="Comic Sans MS" w:hAnsi="Comic Sans MS" w:cs="Comic Sans MS"/>
        </w:rPr>
        <w:t xml:space="preserve">Sanat etkinliği kapsamında  pil adam çalışması yapıldı. Türkçe dil etkinliği kapsamında pilleri anlatan powerpoint sunumu ve pil geri dönüşümünü anlatan video gösterisi izletildi.  Gün sonunda çocuklara ailelerine götürmeleri için veli bilgilendirme sayfaları ve küçük broşürler verildi. </w:t>
      </w:r>
    </w:p>
    <w:p w:rsidR="00373A02" w:rsidRPr="009B59C1" w:rsidRDefault="00373A02" w:rsidP="00287B95">
      <w:pPr>
        <w:pStyle w:val="ListParagraph"/>
        <w:spacing w:after="0"/>
        <w:rPr>
          <w:rFonts w:ascii="Comic Sans MS" w:hAnsi="Comic Sans MS" w:cs="Comic Sans MS"/>
          <w:sz w:val="24"/>
          <w:szCs w:val="24"/>
        </w:rPr>
      </w:pPr>
    </w:p>
    <w:p w:rsidR="00373A02" w:rsidRPr="009B59C1" w:rsidRDefault="00373A02" w:rsidP="00287B95">
      <w:pPr>
        <w:jc w:val="center"/>
        <w:rPr>
          <w:rFonts w:ascii="Comic Sans MS" w:hAnsi="Comic Sans MS" w:cs="Comic Sans MS"/>
          <w:b/>
          <w:bCs/>
          <w:sz w:val="28"/>
          <w:szCs w:val="28"/>
        </w:rPr>
      </w:pPr>
      <w:r w:rsidRPr="009B59C1">
        <w:rPr>
          <w:rFonts w:ascii="Comic Sans MS" w:hAnsi="Comic Sans MS" w:cs="Comic Sans MS"/>
          <w:b/>
          <w:bCs/>
          <w:sz w:val="28"/>
          <w:szCs w:val="28"/>
        </w:rPr>
        <w:t xml:space="preserve">UYGULAMA SÜRECİNE YÖNELİK İZLENİM VE </w:t>
      </w:r>
      <w:r>
        <w:rPr>
          <w:rFonts w:ascii="Comic Sans MS" w:hAnsi="Comic Sans MS" w:cs="Comic Sans MS"/>
          <w:b/>
          <w:bCs/>
          <w:sz w:val="28"/>
          <w:szCs w:val="28"/>
        </w:rPr>
        <w:t xml:space="preserve">   </w:t>
      </w:r>
      <w:r w:rsidRPr="009B59C1">
        <w:rPr>
          <w:rFonts w:ascii="Comic Sans MS" w:hAnsi="Comic Sans MS" w:cs="Comic Sans MS"/>
          <w:b/>
          <w:bCs/>
          <w:sz w:val="28"/>
          <w:szCs w:val="28"/>
        </w:rPr>
        <w:t>DEĞERLENDİRMELER</w:t>
      </w:r>
    </w:p>
    <w:p w:rsidR="00373A02" w:rsidRPr="009B59C1" w:rsidRDefault="00373A02" w:rsidP="00287B95">
      <w:pPr>
        <w:jc w:val="center"/>
        <w:rPr>
          <w:rFonts w:ascii="Comic Sans MS" w:hAnsi="Comic Sans MS" w:cs="Comic Sans MS"/>
        </w:rPr>
      </w:pPr>
      <w:r w:rsidRPr="009B59C1">
        <w:rPr>
          <w:rFonts w:ascii="Comic Sans MS" w:hAnsi="Comic Sans MS" w:cs="Comic Sans MS"/>
        </w:rPr>
        <w:t xml:space="preserve">Uygulama süresince çocukların ilgisi çok güzeldi. Özellikle de video gösterisi ve powerpoint ile hazırlanan sunum çocukların hem dikkatlerini çekti hem de çocuklara yeni bilgiler kattı. Sordukları sorularla etkinliği benimseyerek fikirlerini, düşüncelerini dışa vurmaları çok güzel ve özeldi. Çocukların gelecekteki dünya için şimdiden çalışmalar yapmaları, yeni fikirler bulmaları çok güzeldi. Sanat etkinliğinde yaptıkları pil adamları çok beğendiler.Pil getiren çocuklar getirdiği kadar misketle ödüllendirildi. Çocuklar gelecekteki dünya hakkında konuşurlarken hayal güçlerini sonuna denk kullandıkları gözlemlendi. Etkinlik süresi etkinlik için yeterli olduğu gözlemlendi. </w:t>
      </w:r>
    </w:p>
    <w:p w:rsidR="00373A02" w:rsidRPr="009B59C1" w:rsidRDefault="00373A02" w:rsidP="00287B95">
      <w:pPr>
        <w:jc w:val="center"/>
        <w:rPr>
          <w:rFonts w:ascii="Comic Sans MS" w:hAnsi="Comic Sans MS" w:cs="Comic Sans MS"/>
          <w:b/>
          <w:bCs/>
          <w:sz w:val="32"/>
          <w:szCs w:val="32"/>
        </w:rPr>
      </w:pPr>
      <w:r w:rsidRPr="009B59C1">
        <w:rPr>
          <w:rFonts w:ascii="Comic Sans MS" w:hAnsi="Comic Sans MS" w:cs="Comic Sans MS"/>
          <w:b/>
          <w:bCs/>
          <w:sz w:val="32"/>
          <w:szCs w:val="32"/>
        </w:rPr>
        <w:t>AMAÇLARIN GERÇEKLEŞTİRİLME DURUMU VE ETKİNLİKTEN SAĞLANAN TOPLUMSAL FAYDALAR</w:t>
      </w:r>
    </w:p>
    <w:p w:rsidR="00373A02" w:rsidRDefault="00373A02" w:rsidP="00287B95">
      <w:pPr>
        <w:ind w:firstLine="708"/>
        <w:rPr>
          <w:rFonts w:ascii="Comic Sans MS" w:hAnsi="Comic Sans MS" w:cs="Comic Sans MS"/>
        </w:rPr>
      </w:pPr>
      <w:r w:rsidRPr="009B59C1">
        <w:rPr>
          <w:rFonts w:ascii="Comic Sans MS" w:hAnsi="Comic Sans MS" w:cs="Comic Sans MS"/>
        </w:rPr>
        <w:t xml:space="preserve">Amaçlarımın tümünü çocukların ve toplumun ihtiyaçları doğrultusunda gerçekleştirdim. Atık pillerin bir kısmı geri dönüştürülebilen ve ham maddesi ne yazık ki doğaya zarar veren bazı elementler olan bir materyal.  Hızlı nüfus artışı, konforlu hayat şartlarının gelişmesi, gelişen sanayi pil kullanımını arttırmaktadır. </w:t>
      </w:r>
    </w:p>
    <w:p w:rsidR="00373A02" w:rsidRDefault="00373A02" w:rsidP="00287B95">
      <w:pPr>
        <w:ind w:firstLine="708"/>
        <w:rPr>
          <w:rFonts w:ascii="Comic Sans MS" w:hAnsi="Comic Sans MS" w:cs="Comic Sans MS"/>
        </w:rPr>
      </w:pPr>
      <w:r w:rsidRPr="009B59C1">
        <w:rPr>
          <w:rFonts w:ascii="Comic Sans MS" w:hAnsi="Comic Sans MS" w:cs="Comic Sans MS"/>
        </w:rPr>
        <w:t xml:space="preserve"> Piller insan hayatında önemli bir yere sahip. Atık Pillerin bir kısmı Dünya Ekonomisin de o kadar önem arz eden bir ürün ki çoğumuz farkında değiliz, farkında olsak bile atık pillere karşı duyarsızız. Atık pillerin diğer bir kısmı ise geri dönüştürülememekte ve pil yapımında kullanılan elementlerin dünyamıza verdiği zararları önlemek bizim elimizde. Piller  için gerekli olan ana madde </w:t>
      </w:r>
      <w:r>
        <w:rPr>
          <w:rFonts w:ascii="Comic Sans MS" w:hAnsi="Comic Sans MS" w:cs="Comic Sans MS"/>
        </w:rPr>
        <w:t>doğamızdan elde edilmekte.</w:t>
      </w:r>
    </w:p>
    <w:p w:rsidR="00373A02" w:rsidRPr="009B59C1" w:rsidRDefault="00373A02" w:rsidP="00287B95">
      <w:pPr>
        <w:ind w:firstLine="708"/>
        <w:rPr>
          <w:rFonts w:ascii="Comic Sans MS" w:hAnsi="Comic Sans MS" w:cs="Comic Sans MS"/>
          <w:snapToGrid w:val="0"/>
          <w:w w:val="0"/>
          <w:sz w:val="2"/>
          <w:szCs w:val="2"/>
          <w:u w:color="000000"/>
          <w:bdr w:val="none" w:sz="0" w:space="0" w:color="000000"/>
          <w:shd w:val="clear" w:color="000000" w:fill="000000"/>
        </w:rPr>
      </w:pPr>
      <w:r w:rsidRPr="009B59C1">
        <w:rPr>
          <w:rFonts w:ascii="Comic Sans MS" w:hAnsi="Comic Sans MS" w:cs="Comic Sans MS"/>
        </w:rPr>
        <w:t xml:space="preserve">Kullanılan bu elementler daha sonra işlenmiş halleri ise doğamıza daha çok zarar vermekte.  Öyleyse atık pil toplamak; su demek, hayat demek yani doğayı korumak demek. Bundan da anlaşılıyor ki doğamızı korumamız gerekiyor. Atık </w:t>
      </w:r>
      <w:r>
        <w:rPr>
          <w:rFonts w:ascii="Comic Sans MS" w:hAnsi="Comic Sans MS" w:cs="Comic Sans MS"/>
        </w:rPr>
        <w:t>pil toplamanın</w:t>
      </w:r>
      <w:r w:rsidRPr="009B59C1">
        <w:rPr>
          <w:rFonts w:ascii="Comic Sans MS" w:hAnsi="Comic Sans MS" w:cs="Comic Sans MS"/>
        </w:rPr>
        <w:t xml:space="preserve">  öneminin,toplumumuzun</w:t>
      </w:r>
      <w:r>
        <w:rPr>
          <w:rFonts w:ascii="Comic Sans MS" w:hAnsi="Comic Sans MS" w:cs="Comic Sans MS"/>
        </w:rPr>
        <w:t xml:space="preserve"> </w:t>
      </w:r>
      <w:r w:rsidRPr="009B59C1">
        <w:rPr>
          <w:rFonts w:ascii="Comic Sans MS" w:hAnsi="Comic Sans MS" w:cs="Comic Sans MS"/>
        </w:rPr>
        <w:t>bilinçlendirilmesind</w:t>
      </w:r>
      <w:r>
        <w:rPr>
          <w:rFonts w:ascii="Comic Sans MS" w:hAnsi="Comic Sans MS" w:cs="Comic Sans MS"/>
        </w:rPr>
        <w:t xml:space="preserve">e </w:t>
      </w:r>
      <w:r w:rsidRPr="009B59C1">
        <w:rPr>
          <w:rFonts w:ascii="Comic Sans MS" w:hAnsi="Comic Sans MS" w:cs="Comic Sans MS"/>
        </w:rPr>
        <w:t>yetkili</w:t>
      </w:r>
      <w:r>
        <w:rPr>
          <w:rFonts w:ascii="Comic Sans MS" w:hAnsi="Comic Sans MS" w:cs="Comic Sans MS"/>
        </w:rPr>
        <w:t xml:space="preserve"> </w:t>
      </w:r>
      <w:r w:rsidRPr="009B59C1">
        <w:rPr>
          <w:rFonts w:ascii="Comic Sans MS" w:hAnsi="Comic Sans MS" w:cs="Comic Sans MS"/>
        </w:rPr>
        <w:t>birimlere düşmektedir.</w:t>
      </w:r>
      <w:r w:rsidRPr="009B59C1">
        <w:rPr>
          <w:rFonts w:ascii="Comic Sans MS" w:hAnsi="Comic Sans MS" w:cs="Comic Sans MS"/>
          <w:snapToGrid w:val="0"/>
          <w:w w:val="0"/>
          <w:sz w:val="2"/>
          <w:szCs w:val="2"/>
          <w:u w:color="000000"/>
          <w:bdr w:val="none" w:sz="0" w:space="0" w:color="000000"/>
          <w:shd w:val="clear" w:color="000000" w:fill="000000"/>
        </w:rPr>
        <w:t xml:space="preserve"> </w:t>
      </w:r>
    </w:p>
    <w:p w:rsidR="00373A02" w:rsidRPr="009B59C1" w:rsidRDefault="00373A02" w:rsidP="00287B95">
      <w:pPr>
        <w:ind w:firstLine="708"/>
        <w:rPr>
          <w:rFonts w:ascii="Comic Sans MS" w:hAnsi="Comic Sans MS" w:cs="Comic Sans MS"/>
          <w:snapToGrid w:val="0"/>
          <w:w w:val="0"/>
          <w:sz w:val="2"/>
          <w:szCs w:val="2"/>
          <w:u w:color="000000"/>
          <w:bdr w:val="none" w:sz="0" w:space="0" w:color="000000"/>
          <w:shd w:val="clear" w:color="000000" w:fill="000000"/>
        </w:rPr>
      </w:pPr>
    </w:p>
    <w:p w:rsidR="00373A02" w:rsidRPr="009B59C1" w:rsidRDefault="00373A02" w:rsidP="00287B95">
      <w:pPr>
        <w:ind w:firstLine="708"/>
        <w:rPr>
          <w:rFonts w:ascii="Comic Sans MS" w:hAnsi="Comic Sans MS" w:cs="Comic Sans MS"/>
          <w:snapToGrid w:val="0"/>
          <w:w w:val="0"/>
          <w:sz w:val="2"/>
          <w:szCs w:val="2"/>
          <w:u w:color="000000"/>
          <w:bdr w:val="none" w:sz="0" w:space="0" w:color="000000"/>
          <w:shd w:val="clear" w:color="000000" w:fill="000000"/>
        </w:rPr>
      </w:pPr>
    </w:p>
    <w:p w:rsidR="00373A02" w:rsidRPr="009B59C1" w:rsidRDefault="00373A02" w:rsidP="00287B95">
      <w:pPr>
        <w:ind w:firstLine="708"/>
        <w:rPr>
          <w:rFonts w:ascii="Comic Sans MS" w:hAnsi="Comic Sans MS" w:cs="Comic Sans MS"/>
          <w:snapToGrid w:val="0"/>
          <w:w w:val="0"/>
          <w:sz w:val="2"/>
          <w:szCs w:val="2"/>
          <w:u w:color="000000"/>
          <w:bdr w:val="none" w:sz="0" w:space="0" w:color="000000"/>
          <w:shd w:val="clear" w:color="000000" w:fill="000000"/>
        </w:rPr>
      </w:pPr>
    </w:p>
    <w:p w:rsidR="00373A02" w:rsidRPr="009B59C1" w:rsidRDefault="00373A02" w:rsidP="00287B95">
      <w:pPr>
        <w:ind w:firstLine="708"/>
        <w:rPr>
          <w:rFonts w:ascii="Comic Sans MS" w:hAnsi="Comic Sans MS" w:cs="Comic Sans MS"/>
          <w:snapToGrid w:val="0"/>
          <w:w w:val="0"/>
          <w:sz w:val="2"/>
          <w:szCs w:val="2"/>
          <w:u w:color="000000"/>
          <w:bdr w:val="none" w:sz="0" w:space="0" w:color="000000"/>
          <w:shd w:val="clear" w:color="000000" w:fill="000000"/>
        </w:rPr>
      </w:pPr>
    </w:p>
    <w:p w:rsidR="00373A02" w:rsidRPr="009B59C1" w:rsidRDefault="00373A02" w:rsidP="00287B95">
      <w:pPr>
        <w:ind w:firstLine="708"/>
        <w:rPr>
          <w:rFonts w:ascii="Comic Sans MS" w:hAnsi="Comic Sans MS" w:cs="Comic Sans MS"/>
          <w:snapToGrid w:val="0"/>
          <w:w w:val="0"/>
          <w:sz w:val="2"/>
          <w:szCs w:val="2"/>
          <w:u w:color="000000"/>
          <w:bdr w:val="none" w:sz="0" w:space="0" w:color="000000"/>
          <w:shd w:val="clear" w:color="000000" w:fill="000000"/>
        </w:rPr>
      </w:pPr>
    </w:p>
    <w:p w:rsidR="00373A02" w:rsidRPr="009B59C1" w:rsidRDefault="00373A02" w:rsidP="00287B95">
      <w:pPr>
        <w:ind w:firstLine="708"/>
        <w:rPr>
          <w:rFonts w:ascii="Comic Sans MS" w:hAnsi="Comic Sans MS" w:cs="Comic Sans MS"/>
          <w:snapToGrid w:val="0"/>
          <w:w w:val="0"/>
          <w:sz w:val="2"/>
          <w:szCs w:val="2"/>
          <w:u w:color="000000"/>
          <w:bdr w:val="none" w:sz="0" w:space="0" w:color="000000"/>
          <w:shd w:val="clear" w:color="000000" w:fill="000000"/>
        </w:rPr>
      </w:pPr>
    </w:p>
    <w:p w:rsidR="00373A02" w:rsidRPr="009B59C1" w:rsidRDefault="00373A02" w:rsidP="00287B95">
      <w:pPr>
        <w:ind w:firstLine="708"/>
        <w:rPr>
          <w:rFonts w:ascii="Comic Sans MS" w:hAnsi="Comic Sans MS" w:cs="Comic Sans MS"/>
        </w:rPr>
      </w:pPr>
    </w:p>
    <w:p w:rsidR="00373A02" w:rsidRPr="009B59C1" w:rsidRDefault="00373A02" w:rsidP="00287B95">
      <w:pPr>
        <w:ind w:firstLine="708"/>
        <w:rPr>
          <w:rFonts w:ascii="Comic Sans MS" w:hAnsi="Comic Sans MS" w:cs="Comic Sans MS"/>
          <w:b/>
          <w:bCs/>
          <w:sz w:val="32"/>
          <w:szCs w:val="32"/>
        </w:rPr>
      </w:pPr>
      <w:r w:rsidRPr="009B59C1">
        <w:rPr>
          <w:rFonts w:ascii="Comic Sans MS" w:hAnsi="Comic Sans MS" w:cs="Comic Sans MS"/>
        </w:rPr>
        <w:br/>
      </w:r>
      <w:r w:rsidRPr="009B59C1">
        <w:rPr>
          <w:rStyle w:val="Strong"/>
          <w:rFonts w:ascii="Comic Sans MS" w:hAnsi="Comic Sans MS" w:cs="Comic Sans MS"/>
        </w:rPr>
        <w:t xml:space="preserve">      </w:t>
      </w:r>
    </w:p>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r>
        <w:t>AFİŞLERİMİZ</w:t>
      </w:r>
    </w:p>
    <w:p w:rsidR="00373A02" w:rsidRDefault="00373A02" w:rsidP="00287B95">
      <w:r w:rsidRPr="00424394">
        <w:rPr>
          <w:rFonts w:ascii="Comic Sans MS" w:hAnsi="Comic Sans MS" w:cs="Comic Sans MS"/>
        </w:rPr>
        <w:pict>
          <v:shape id="_x0000_i1039" type="#_x0000_t75" style="width:398.4pt;height:198pt">
            <v:imagedata r:id="rId22" o:title=""/>
          </v:shape>
        </w:pict>
      </w:r>
    </w:p>
    <w:p w:rsidR="00373A02" w:rsidRDefault="00373A02" w:rsidP="00287B95"/>
    <w:p w:rsidR="00373A02" w:rsidRDefault="00373A02" w:rsidP="00287B95">
      <w:r>
        <w:rPr>
          <w:noProof/>
          <w:lang w:eastAsia="tr-TR"/>
        </w:rPr>
        <w:pict>
          <v:shape id="Resim 1" o:spid="_x0000_s1026" type="#_x0000_t75" style="position:absolute;margin-left:-1.55pt;margin-top:294.55pt;width:406.55pt;height:254.45pt;z-index:251658240;visibility:visible;mso-position-horizontal-relative:margin;mso-position-vertical-relative:margin">
            <v:imagedata r:id="rId36" o:title=""/>
            <w10:wrap type="square" anchorx="margin" anchory="margin"/>
          </v:shape>
        </w:pict>
      </w:r>
    </w:p>
    <w:p w:rsidR="00373A02" w:rsidRPr="00424394"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p w:rsidR="00373A02" w:rsidRDefault="00373A02" w:rsidP="00287B95">
      <w:r>
        <w:t>SLAYTIMIZDAN BİR KESİT</w:t>
      </w:r>
    </w:p>
    <w:p w:rsidR="00373A02" w:rsidRDefault="00373A02" w:rsidP="00287B95">
      <w:r w:rsidRPr="00424394">
        <w:pict>
          <v:shape id="_x0000_i1040" type="#_x0000_t75" style="width:5in;height:269.4pt">
            <v:imagedata r:id="rId37" o:title=""/>
          </v:shape>
        </w:pict>
      </w:r>
    </w:p>
    <w:p w:rsidR="00373A02" w:rsidRDefault="00373A02" w:rsidP="00287B95">
      <w:r w:rsidRPr="0067062D">
        <w:pict>
          <v:shape id="_x0000_i1041" type="#_x0000_t75" style="width:5in;height:269.4pt">
            <v:imagedata r:id="rId38" o:title=""/>
          </v:shape>
        </w:pict>
      </w:r>
    </w:p>
    <w:p w:rsidR="00373A02" w:rsidRPr="00424394" w:rsidRDefault="00373A02" w:rsidP="00287B95"/>
    <w:p w:rsidR="00373A02" w:rsidRDefault="00373A02" w:rsidP="00287B95">
      <w:r w:rsidRPr="00424394">
        <w:pict>
          <v:shape id="_x0000_i1042" type="#_x0000_t75" style="width:5in;height:269.4pt">
            <v:imagedata r:id="rId39" o:title=""/>
          </v:shape>
        </w:pict>
      </w:r>
    </w:p>
    <w:p w:rsidR="00373A02" w:rsidRDefault="00373A02" w:rsidP="00287B95">
      <w:r w:rsidRPr="0067062D">
        <w:pict>
          <v:shape id="_x0000_i1043" type="#_x0000_t75" style="width:5in;height:269.4pt">
            <v:imagedata r:id="rId40" o:title=""/>
          </v:shape>
        </w:pict>
      </w:r>
    </w:p>
    <w:p w:rsidR="00373A02" w:rsidRDefault="00373A02" w:rsidP="00287B95">
      <w:r w:rsidRPr="0067062D">
        <w:pict>
          <v:shape id="_x0000_i1044" type="#_x0000_t75" style="width:5in;height:269.4pt">
            <v:imagedata r:id="rId41" o:title=""/>
          </v:shape>
        </w:pict>
      </w:r>
    </w:p>
    <w:p w:rsidR="00373A02" w:rsidRDefault="00373A02" w:rsidP="00287B95">
      <w:r w:rsidRPr="0067062D">
        <w:pict>
          <v:shape id="_x0000_i1045" type="#_x0000_t75" style="width:5in;height:269.4pt">
            <v:imagedata r:id="rId42" o:title=""/>
          </v:shape>
        </w:pict>
      </w:r>
    </w:p>
    <w:p w:rsidR="00373A02" w:rsidRDefault="00373A02" w:rsidP="00287B95">
      <w:r w:rsidRPr="0067062D">
        <w:pict>
          <v:shape id="_x0000_i1046" type="#_x0000_t75" style="width:5in;height:269.4pt">
            <v:imagedata r:id="rId43" o:title=""/>
          </v:shape>
        </w:pict>
      </w:r>
    </w:p>
    <w:p w:rsidR="00373A02" w:rsidRPr="00424394" w:rsidRDefault="00373A02" w:rsidP="00287B95"/>
    <w:p w:rsidR="00373A02" w:rsidRDefault="00373A02" w:rsidP="00287B95"/>
    <w:p w:rsidR="00373A02" w:rsidRDefault="00373A02" w:rsidP="00287B95">
      <w:r>
        <w:t>PİL ADAMLARIMIZ</w:t>
      </w:r>
    </w:p>
    <w:p w:rsidR="00373A02" w:rsidRDefault="00373A02" w:rsidP="00287B95">
      <w:r w:rsidRPr="00424394">
        <w:pict>
          <v:shape id="_x0000_i1047" type="#_x0000_t75" style="width:357pt;height:246pt">
            <v:imagedata r:id="rId44" o:title=""/>
          </v:shape>
        </w:pict>
      </w:r>
    </w:p>
    <w:p w:rsidR="00373A02" w:rsidRPr="00424394" w:rsidRDefault="00373A02" w:rsidP="00287B95">
      <w:r w:rsidRPr="00424394">
        <w:pict>
          <v:shape id="_x0000_i1048" type="#_x0000_t75" style="width:307.2pt;height:230.4pt">
            <v:imagedata r:id="rId45" o:title=""/>
          </v:shape>
        </w:pict>
      </w:r>
    </w:p>
    <w:p w:rsidR="00373A02" w:rsidRDefault="00373A02" w:rsidP="00287B95"/>
    <w:p w:rsidR="00373A02" w:rsidRDefault="00373A02" w:rsidP="00287B95"/>
    <w:p w:rsidR="00373A02" w:rsidRDefault="00373A02" w:rsidP="00287B95">
      <w:r>
        <w:t>ATIK PİL KUTUMUZ</w:t>
      </w:r>
    </w:p>
    <w:p w:rsidR="00373A02" w:rsidRDefault="00373A02" w:rsidP="00287B95">
      <w:r w:rsidRPr="00424394">
        <w:pict>
          <v:shape id="_x0000_i1049" type="#_x0000_t75" style="width:265.2pt;height:353.4pt">
            <v:imagedata r:id="rId46" o:title=""/>
          </v:shape>
        </w:pict>
      </w:r>
    </w:p>
    <w:p w:rsidR="00373A02" w:rsidRPr="00424394" w:rsidRDefault="00373A02" w:rsidP="00287B95">
      <w:r w:rsidRPr="00424394">
        <w:pict>
          <v:shape id="_x0000_i1050" type="#_x0000_t75" style="width:253.2pt;height:291.6pt">
            <v:imagedata r:id="rId47" o:title=""/>
          </v:shape>
        </w:pict>
      </w:r>
    </w:p>
    <w:p w:rsidR="00373A02" w:rsidRPr="00424394" w:rsidRDefault="00373A02" w:rsidP="00287B95"/>
    <w:p w:rsidR="00373A02" w:rsidRDefault="00373A02" w:rsidP="00287B95">
      <w:r w:rsidRPr="00424394">
        <w:pict>
          <v:shape id="_x0000_i1051" type="#_x0000_t75" style="width:353.4pt;height:265.2pt">
            <v:imagedata r:id="rId48" o:title=""/>
          </v:shape>
        </w:pict>
      </w:r>
    </w:p>
    <w:p w:rsidR="00373A02" w:rsidRDefault="00373A02" w:rsidP="00287B95"/>
    <w:p w:rsidR="00373A02" w:rsidRDefault="00373A02" w:rsidP="00287B95"/>
    <w:p w:rsidR="00373A02" w:rsidRDefault="00373A02" w:rsidP="00287B95"/>
    <w:p w:rsidR="00373A02" w:rsidRDefault="00373A02" w:rsidP="00287B95">
      <w:r>
        <w:t>VELİ BİLGİLENDİRME SAYFALARI</w:t>
      </w:r>
    </w:p>
    <w:p w:rsidR="00373A02" w:rsidRDefault="00373A02" w:rsidP="00287B95"/>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373A02" w:rsidTr="00D57581">
        <w:tblPrEx>
          <w:tblCellMar>
            <w:top w:w="0" w:type="dxa"/>
            <w:bottom w:w="0" w:type="dxa"/>
          </w:tblCellMar>
        </w:tblPrEx>
        <w:trPr>
          <w:trHeight w:val="2520"/>
        </w:trPr>
        <w:tc>
          <w:tcPr>
            <w:tcW w:w="8640" w:type="dxa"/>
          </w:tcPr>
          <w:p w:rsidR="00373A02" w:rsidRPr="005E2FD8" w:rsidRDefault="00373A02" w:rsidP="00D57581">
            <w:pPr>
              <w:ind w:left="180"/>
              <w:rPr>
                <w:sz w:val="24"/>
                <w:szCs w:val="24"/>
              </w:rPr>
            </w:pPr>
            <w:r w:rsidRPr="005E2FD8">
              <w:rPr>
                <w:sz w:val="24"/>
                <w:szCs w:val="24"/>
              </w:rPr>
              <w:t>Sayın Veli;</w:t>
            </w:r>
          </w:p>
          <w:p w:rsidR="00373A02" w:rsidRPr="005E2FD8" w:rsidRDefault="00373A02" w:rsidP="00D57581">
            <w:pPr>
              <w:ind w:left="180"/>
              <w:rPr>
                <w:sz w:val="24"/>
                <w:szCs w:val="24"/>
              </w:rPr>
            </w:pPr>
            <w:r>
              <w:rPr>
                <w:sz w:val="24"/>
                <w:szCs w:val="24"/>
              </w:rPr>
              <w:t xml:space="preserve">Çevreye duyarlılık eğitimimiz kapsamında bulunan  evinizde bulunan atık pillerinizi </w:t>
            </w:r>
            <w:r w:rsidRPr="005E2FD8">
              <w:rPr>
                <w:sz w:val="24"/>
                <w:szCs w:val="24"/>
              </w:rPr>
              <w:t>okulumuza</w:t>
            </w:r>
            <w:r>
              <w:rPr>
                <w:sz w:val="24"/>
                <w:szCs w:val="24"/>
              </w:rPr>
              <w:t xml:space="preserve"> göndermenizi rica ederim.</w:t>
            </w:r>
          </w:p>
          <w:p w:rsidR="00373A02" w:rsidRPr="005E2FD8" w:rsidRDefault="00373A02" w:rsidP="00D57581">
            <w:pPr>
              <w:rPr>
                <w:sz w:val="24"/>
                <w:szCs w:val="24"/>
              </w:rPr>
            </w:pPr>
            <w:r>
              <w:rPr>
                <w:sz w:val="24"/>
                <w:szCs w:val="24"/>
              </w:rPr>
              <w:t xml:space="preserve">             </w:t>
            </w:r>
            <w:r w:rsidRPr="005E2FD8">
              <w:rPr>
                <w:sz w:val="24"/>
                <w:szCs w:val="24"/>
              </w:rPr>
              <w:t>Öğretmen Adayı</w:t>
            </w:r>
            <w:r w:rsidRPr="005E2FD8">
              <w:rPr>
                <w:sz w:val="24"/>
                <w:szCs w:val="24"/>
              </w:rPr>
              <w:tab/>
            </w:r>
            <w:r w:rsidRPr="005E2FD8">
              <w:rPr>
                <w:sz w:val="24"/>
                <w:szCs w:val="24"/>
              </w:rPr>
              <w:tab/>
            </w:r>
            <w:r w:rsidRPr="005E2FD8">
              <w:rPr>
                <w:sz w:val="24"/>
                <w:szCs w:val="24"/>
              </w:rPr>
              <w:tab/>
            </w:r>
            <w:r w:rsidRPr="005E2FD8">
              <w:rPr>
                <w:sz w:val="24"/>
                <w:szCs w:val="24"/>
              </w:rPr>
              <w:tab/>
            </w:r>
            <w:r w:rsidRPr="005E2FD8">
              <w:rPr>
                <w:sz w:val="24"/>
                <w:szCs w:val="24"/>
              </w:rPr>
              <w:tab/>
            </w:r>
            <w:r w:rsidRPr="005E2FD8">
              <w:rPr>
                <w:sz w:val="24"/>
                <w:szCs w:val="24"/>
              </w:rPr>
              <w:tab/>
              <w:t>Anasınıfı Öğretmeni</w:t>
            </w:r>
          </w:p>
          <w:p w:rsidR="00373A02" w:rsidRDefault="00373A02" w:rsidP="00D57581">
            <w:pPr>
              <w:ind w:left="180" w:firstLine="708"/>
              <w:rPr>
                <w:sz w:val="24"/>
                <w:szCs w:val="24"/>
              </w:rPr>
            </w:pPr>
            <w:r>
              <w:rPr>
                <w:sz w:val="24"/>
                <w:szCs w:val="24"/>
              </w:rPr>
              <w:t>SELİN ÖZAYDIN</w:t>
            </w:r>
            <w:r w:rsidRPr="005E2FD8">
              <w:rPr>
                <w:sz w:val="24"/>
                <w:szCs w:val="24"/>
              </w:rPr>
              <w:tab/>
            </w:r>
            <w:r w:rsidRPr="005E2FD8">
              <w:rPr>
                <w:sz w:val="24"/>
                <w:szCs w:val="24"/>
              </w:rPr>
              <w:tab/>
            </w:r>
            <w:r w:rsidRPr="005E2FD8">
              <w:rPr>
                <w:sz w:val="24"/>
                <w:szCs w:val="24"/>
              </w:rPr>
              <w:tab/>
            </w:r>
            <w:r w:rsidRPr="005E2FD8">
              <w:rPr>
                <w:sz w:val="24"/>
                <w:szCs w:val="24"/>
              </w:rPr>
              <w:tab/>
            </w:r>
            <w:r>
              <w:rPr>
                <w:sz w:val="24"/>
                <w:szCs w:val="24"/>
              </w:rPr>
              <w:tab/>
            </w:r>
            <w:r>
              <w:rPr>
                <w:sz w:val="24"/>
                <w:szCs w:val="24"/>
              </w:rPr>
              <w:tab/>
              <w:t xml:space="preserve">   Tuğba YILMAZ</w:t>
            </w:r>
          </w:p>
        </w:tc>
      </w:tr>
    </w:tbl>
    <w:p w:rsidR="00373A02" w:rsidRDefault="00373A02" w:rsidP="00287B95">
      <w:pPr>
        <w:rPr>
          <w:sz w:val="24"/>
          <w:szCs w:val="24"/>
        </w:rPr>
      </w:pPr>
    </w:p>
    <w:p w:rsidR="00373A02" w:rsidRDefault="00373A02" w:rsidP="00287B95">
      <w:r w:rsidRPr="00241C21">
        <w:t>ATIK PİLLE</w:t>
      </w:r>
      <w:r>
        <w:t>RİN TOPLANMASI NEDEN GEREKLİDİR</w:t>
      </w:r>
    </w:p>
    <w:p w:rsidR="00373A02" w:rsidRPr="00241C21" w:rsidRDefault="00373A02" w:rsidP="00287B95"/>
    <w:p w:rsidR="00373A02" w:rsidRPr="00241C21" w:rsidRDefault="00373A02" w:rsidP="00287B95">
      <w:r w:rsidRPr="00241C21">
        <w:pict>
          <v:shape id="_x0000_i1052" type="#_x0000_t75" alt="" style="width:265.8pt;height:168.6pt">
            <v:imagedata r:id="rId23" r:href="rId49"/>
          </v:shape>
        </w:pict>
      </w:r>
      <w:r w:rsidRPr="00241C21">
        <w:pict>
          <v:shape id="_x0000_i1053" type="#_x0000_t75" alt="" style="width:276.6pt;height:168.6pt">
            <v:imagedata r:id="rId25" r:href="rId50"/>
          </v:shape>
        </w:pict>
      </w:r>
    </w:p>
    <w:p w:rsidR="00373A02" w:rsidRPr="00241C21" w:rsidRDefault="00373A02" w:rsidP="00287B95">
      <w:r w:rsidRPr="00241C21">
        <w:t xml:space="preserve">Pil, kullanılan en önemli araçlardan biri ve herkesin yoğun olarak kullandığı bir </w:t>
      </w:r>
    </w:p>
    <w:p w:rsidR="00373A02" w:rsidRPr="00241C21" w:rsidRDefault="00373A02" w:rsidP="00287B95">
      <w:r w:rsidRPr="00241C21">
        <w:t xml:space="preserve">üründür ve hiçbir zaman da kullanımından vazgeçilebilecek bir ürün olmadığı bilinen </w:t>
      </w:r>
    </w:p>
    <w:p w:rsidR="00373A02" w:rsidRPr="00241C21" w:rsidRDefault="00373A02" w:rsidP="00287B95">
      <w:r w:rsidRPr="00241C21">
        <w:t xml:space="preserve">bir gerçektir. </w:t>
      </w:r>
    </w:p>
    <w:p w:rsidR="00373A02" w:rsidRDefault="00373A02" w:rsidP="00287B95"/>
    <w:p w:rsidR="00373A02" w:rsidRPr="00241C21" w:rsidRDefault="00373A02" w:rsidP="00287B95">
      <w:r w:rsidRPr="00241C21">
        <w:t xml:space="preserve">Pil, elektrikli ve elektronik cihazlar </w:t>
      </w:r>
    </w:p>
    <w:p w:rsidR="00373A02" w:rsidRPr="00241C21" w:rsidRDefault="00373A02" w:rsidP="00287B95">
      <w:r w:rsidRPr="00241C21">
        <w:t xml:space="preserve">kullanıldığı sürece, pil ile çalışan cihazların </w:t>
      </w:r>
    </w:p>
    <w:p w:rsidR="00373A02" w:rsidRPr="00241C21" w:rsidRDefault="00373A02" w:rsidP="00287B95">
      <w:r w:rsidRPr="00241C21">
        <w:t xml:space="preserve">çeşitlenmesi ile birlikte farklı kimyasal </w:t>
      </w:r>
    </w:p>
    <w:p w:rsidR="00373A02" w:rsidRPr="00241C21" w:rsidRDefault="00373A02" w:rsidP="00287B95">
      <w:r w:rsidRPr="00241C21">
        <w:t xml:space="preserve">yapılarda da olsa sürekli kullanımda </w:t>
      </w:r>
    </w:p>
    <w:p w:rsidR="00373A02" w:rsidRPr="00241C21" w:rsidRDefault="00373A02" w:rsidP="00287B95">
      <w:r w:rsidRPr="00241C21">
        <w:t xml:space="preserve">olacaktır. </w:t>
      </w:r>
    </w:p>
    <w:p w:rsidR="00373A02" w:rsidRPr="00241C21" w:rsidRDefault="00373A02" w:rsidP="00287B95">
      <w:r w:rsidRPr="00241C21">
        <w:t>ATIK PİLLERİN TOPLANMASI NEDEN GEREKLİDİR ?</w:t>
      </w:r>
    </w:p>
    <w:p w:rsidR="00373A02" w:rsidRPr="00241C21" w:rsidRDefault="00373A02" w:rsidP="00287B95">
      <w:r w:rsidRPr="00241C21">
        <w:t>Bir ton pilde sadece 5 gram civa kullanılıyor.</w:t>
      </w:r>
    </w:p>
    <w:p w:rsidR="00373A02" w:rsidRPr="00241C21" w:rsidRDefault="00373A02" w:rsidP="00287B95">
      <w:r w:rsidRPr="00241C21">
        <w:t xml:space="preserve">Türkiye’de, her yıl piyasaya sürülen yaklaşık 9 bin ton pilden sadece 325 tonu </w:t>
      </w:r>
    </w:p>
    <w:p w:rsidR="00373A02" w:rsidRPr="00241C21" w:rsidRDefault="00373A02" w:rsidP="00287B95">
      <w:r w:rsidRPr="00241C21">
        <w:t xml:space="preserve">bertaraf etmek ya da geri kazanmak amacıyla toplanabilmektedir. </w:t>
      </w:r>
    </w:p>
    <w:p w:rsidR="00373A02" w:rsidRPr="00241C21" w:rsidRDefault="00373A02" w:rsidP="00287B95">
      <w:r w:rsidRPr="00241C21">
        <w:t>Türkiye’de pil geri dönüşüm tesisi bulunmamaktadır.</w:t>
      </w:r>
    </w:p>
    <w:p w:rsidR="00373A02" w:rsidRPr="00241C21" w:rsidRDefault="00373A02" w:rsidP="00287B95">
      <w:r w:rsidRPr="00241C21">
        <w:t xml:space="preserve">Bu sebeple toplanan pillerin %15′ine denk gelen sekonder (şarj edilebilir) bölümü geri </w:t>
      </w:r>
    </w:p>
    <w:p w:rsidR="00373A02" w:rsidRPr="00241C21" w:rsidRDefault="00373A02" w:rsidP="00287B95">
      <w:r w:rsidRPr="00241C21">
        <w:t xml:space="preserve">dönüşüm için Avrupa ülkelerine gönderilmektedir. %85′i ise atık sahalarında TAP </w:t>
      </w:r>
    </w:p>
    <w:p w:rsidR="00373A02" w:rsidRPr="00241C21" w:rsidRDefault="00373A02" w:rsidP="00287B95">
      <w:r w:rsidRPr="00241C21">
        <w:t xml:space="preserve">(Taşınabilir Pil Üreticileri ve İthalatçıları Derneği) tarafından Bursa, İzmir gibi </w:t>
      </w:r>
    </w:p>
    <w:p w:rsidR="00373A02" w:rsidRPr="00241C21" w:rsidRDefault="00373A02" w:rsidP="00287B95">
      <w:r w:rsidRPr="00241C21">
        <w:t>büyükşehirlerde inşa ettirilen gömme depolarda bertaraf edilmektedir.</w:t>
      </w:r>
    </w:p>
    <w:p w:rsidR="00373A02" w:rsidRPr="00241C21" w:rsidRDefault="00373A02" w:rsidP="00287B95">
      <w:r w:rsidRPr="00241C21">
        <w:t xml:space="preserve">TAP (Taşınabilir Pil Üreticileri ve İthalatçıları Derneği) verilerine göre, Türkiye’de yılda </w:t>
      </w:r>
    </w:p>
    <w:p w:rsidR="00373A02" w:rsidRPr="00241C21" w:rsidRDefault="00373A02" w:rsidP="00287B95">
      <w:r w:rsidRPr="00241C21">
        <w:t xml:space="preserve">ortalama 8-9 bin ton (200-250 milyon adet) pil piyasaya sürülmektedir. Pil </w:t>
      </w:r>
    </w:p>
    <w:p w:rsidR="00373A02" w:rsidRPr="00241C21" w:rsidRDefault="00373A02" w:rsidP="00287B95">
      <w:r w:rsidRPr="00241C21">
        <w:t xml:space="preserve">fabrikasının bulunmadığı ülkemizde ithal edilen pillerin %85′i primer (şarj edilmeyen), </w:t>
      </w:r>
    </w:p>
    <w:p w:rsidR="00373A02" w:rsidRPr="00241C21" w:rsidRDefault="00373A02" w:rsidP="00287B95">
      <w:r w:rsidRPr="00241C21">
        <w:t xml:space="preserve">%15′i ise sekonder (şarj edilebilir)’dir. </w:t>
      </w:r>
    </w:p>
    <w:p w:rsidR="00373A02" w:rsidRPr="00241C21" w:rsidRDefault="00373A02" w:rsidP="00287B95">
      <w:r w:rsidRPr="00241C21">
        <w:t xml:space="preserve">İthal pillerin büyük bölümü Çin’den gelmektedir. İthal edilen pillerin bir kısmı ise bazı </w:t>
      </w:r>
    </w:p>
    <w:p w:rsidR="00373A02" w:rsidRPr="00241C21" w:rsidRDefault="00373A02" w:rsidP="00287B95">
      <w:r w:rsidRPr="00241C21">
        <w:t>ülkelere ihraç edilmektedir.</w:t>
      </w:r>
    </w:p>
    <w:p w:rsidR="00373A02" w:rsidRPr="00241C21" w:rsidRDefault="00373A02" w:rsidP="00287B95">
      <w:r w:rsidRPr="00241C21">
        <w:t xml:space="preserve">Daha önceki yıllarda şarj edilemeyen pillerde </w:t>
      </w:r>
    </w:p>
    <w:p w:rsidR="00373A02" w:rsidRPr="00241C21" w:rsidRDefault="00373A02" w:rsidP="00287B95">
      <w:r w:rsidRPr="00241C21">
        <w:t xml:space="preserve">civa kullanımı çok yaygın olmakla birlikte </w:t>
      </w:r>
    </w:p>
    <w:p w:rsidR="00373A02" w:rsidRPr="00241C21" w:rsidRDefault="00373A02" w:rsidP="00287B95">
      <w:r w:rsidRPr="00241C21">
        <w:t xml:space="preserve">gelişen teknolojiyle bu oran azalmıştır. </w:t>
      </w:r>
    </w:p>
    <w:p w:rsidR="00373A02" w:rsidRPr="00241C21" w:rsidRDefault="00373A02" w:rsidP="00287B95">
      <w:r w:rsidRPr="00241C21">
        <w:t xml:space="preserve">Ancak civanın çevre hasarlı bir yapıya sahip </w:t>
      </w:r>
    </w:p>
    <w:p w:rsidR="00373A02" w:rsidRPr="00241C21" w:rsidRDefault="00373A02" w:rsidP="00287B95">
      <w:r w:rsidRPr="00241C21">
        <w:t xml:space="preserve">olması nedeni ile tüm dünyada pil imalatında </w:t>
      </w:r>
    </w:p>
    <w:p w:rsidR="00373A02" w:rsidRPr="00241C21" w:rsidRDefault="00373A02" w:rsidP="00287B95">
      <w:r w:rsidRPr="00241C21">
        <w:t xml:space="preserve">civa kullanımı oranı minimize edilerek, çoğu </w:t>
      </w:r>
    </w:p>
    <w:p w:rsidR="00373A02" w:rsidRPr="00241C21" w:rsidRDefault="00373A02" w:rsidP="00287B95">
      <w:r w:rsidRPr="00241C21">
        <w:t>pilden kaldırılmıştır.</w:t>
      </w:r>
    </w:p>
    <w:p w:rsidR="00373A02" w:rsidRPr="00241C21" w:rsidRDefault="00373A02" w:rsidP="00287B95">
      <w:r w:rsidRPr="00241C21">
        <w:t xml:space="preserve">Pilde geri dönüşüm; çok ciddi metalürjik geri dönüşüm teknikleri ile </w:t>
      </w:r>
    </w:p>
    <w:p w:rsidR="00373A02" w:rsidRPr="00241C21" w:rsidRDefault="00373A02" w:rsidP="00287B95">
      <w:r w:rsidRPr="00241C21">
        <w:t>sağlanabilmektedir. Her bir pil türü, farklı proses ile geri dönüştürülebilmektedir.</w:t>
      </w:r>
    </w:p>
    <w:p w:rsidR="00373A02" w:rsidRPr="00241C21" w:rsidRDefault="00373A02" w:rsidP="00287B95">
      <w:r w:rsidRPr="00241C21">
        <w:t xml:space="preserve">TAP (Taşınabilir Pil Üreticileri ve İthalatçıları Derneği) tarafından, toplanan piller </w:t>
      </w:r>
    </w:p>
    <w:p w:rsidR="00373A02" w:rsidRPr="00241C21" w:rsidRDefault="00373A02" w:rsidP="00287B95">
      <w:r w:rsidRPr="00241C21">
        <w:t xml:space="preserve">türlerine göre ayrıldıktan sonra primer (şarj edilmeyen) piller, Bursa, İstanbul, İzmir </w:t>
      </w:r>
    </w:p>
    <w:p w:rsidR="00373A02" w:rsidRPr="00241C21" w:rsidRDefault="00373A02" w:rsidP="00287B95">
      <w:r w:rsidRPr="00241C21">
        <w:t xml:space="preserve">gibi büyükşehir belediyelerinin düzenli katı atık sahalarında dernek tarafından inşa </w:t>
      </w:r>
    </w:p>
    <w:p w:rsidR="00373A02" w:rsidRPr="00241C21" w:rsidRDefault="00373A02" w:rsidP="00287B95">
      <w:r w:rsidRPr="00241C21">
        <w:t>ettirilen, sızdırmazlığı sağlanmış, gömme depolarda bertaraf edilmektedir</w:t>
      </w:r>
    </w:p>
    <w:p w:rsidR="00373A02" w:rsidRPr="00241C21" w:rsidRDefault="00373A02" w:rsidP="00287B95">
      <w:r w:rsidRPr="00241C21">
        <w:t xml:space="preserve">Şarjlı piller ise Kocaeli’nde bulunan lisanslı firmalara bedel alınmadan verilmekte, bu </w:t>
      </w:r>
    </w:p>
    <w:p w:rsidR="00373A02" w:rsidRPr="00241C21" w:rsidRDefault="00373A02" w:rsidP="00287B95">
      <w:r w:rsidRPr="00241C21">
        <w:t xml:space="preserve">piller geri dönüşüm için ihraç edilmektedir. </w:t>
      </w:r>
    </w:p>
    <w:p w:rsidR="00373A02" w:rsidRPr="00241C21" w:rsidRDefault="00373A02" w:rsidP="00287B95">
      <w:r w:rsidRPr="00241C21">
        <w:t xml:space="preserve">Atık pil ve akümülatörlerin ayrı toplanması, taşınması, depolanması, geri dönüşümü </w:t>
      </w:r>
    </w:p>
    <w:p w:rsidR="00373A02" w:rsidRPr="00241C21" w:rsidRDefault="00373A02" w:rsidP="00287B95">
      <w:r w:rsidRPr="00241C21">
        <w:t xml:space="preserve">veya bertarafını sağlamak üzere T.C Çevre ve Orman Bakanlığı tarafından 31 </w:t>
      </w:r>
    </w:p>
    <w:p w:rsidR="00373A02" w:rsidRPr="00241C21" w:rsidRDefault="00373A02" w:rsidP="00287B95">
      <w:r w:rsidRPr="00241C21">
        <w:t xml:space="preserve">Ağustos 2004 tarihinde Atık Pil ve Akümülatörlerin Kontrolü Yönetmeliği </w:t>
      </w:r>
    </w:p>
    <w:p w:rsidR="00373A02" w:rsidRPr="00241C21" w:rsidRDefault="00373A02" w:rsidP="00287B95">
      <w:r w:rsidRPr="00241C21">
        <w:t>yayımlanmıştır.</w:t>
      </w:r>
    </w:p>
    <w:p w:rsidR="00373A02" w:rsidRPr="00241C21" w:rsidRDefault="00373A02" w:rsidP="00287B95">
      <w:r w:rsidRPr="00241C21">
        <w:t xml:space="preserve">Bu yönetmeliğin kapsamında pil üretici ve ithalatçılarının, belediyelerin pil ürünlerinin </w:t>
      </w:r>
    </w:p>
    <w:p w:rsidR="00373A02" w:rsidRPr="00241C21" w:rsidRDefault="00373A02" w:rsidP="00287B95">
      <w:r w:rsidRPr="00241C21">
        <w:t xml:space="preserve">dağılımı ve satışını yapan kuruluşların ve tüketicilerin yükümlülükleri ayrı ayrı </w:t>
      </w:r>
    </w:p>
    <w:p w:rsidR="00373A02" w:rsidRPr="00241C21" w:rsidRDefault="00373A02" w:rsidP="00287B95">
      <w:r w:rsidRPr="00241C21">
        <w:t>belirtilmiştir.</w:t>
      </w:r>
    </w:p>
    <w:p w:rsidR="00373A02" w:rsidRPr="00241C21" w:rsidRDefault="00373A02" w:rsidP="00287B95">
      <w:r w:rsidRPr="00241C21">
        <w:t xml:space="preserve">Atık pillerin ve akümülatörlerin toplanması, taşınması, depolanması, geri dönüşümü </w:t>
      </w:r>
    </w:p>
    <w:p w:rsidR="00373A02" w:rsidRPr="00241C21" w:rsidRDefault="00373A02" w:rsidP="00287B95">
      <w:r w:rsidRPr="00241C21">
        <w:t xml:space="preserve">veya bertarafı konusunda T.C Çevre ve Orman Bakanlığının yetkilendirdiği kuruluşlar </w:t>
      </w:r>
    </w:p>
    <w:p w:rsidR="00373A02" w:rsidRPr="00241C21" w:rsidRDefault="00373A02" w:rsidP="00287B95">
      <w:r w:rsidRPr="00241C21">
        <w:t>şunlardır:</w:t>
      </w:r>
    </w:p>
    <w:p w:rsidR="00373A02" w:rsidRPr="00241C21" w:rsidRDefault="00373A02" w:rsidP="00287B95">
      <w:r w:rsidRPr="00241C21">
        <w:t xml:space="preserve">Taşınabilir Piller: </w:t>
      </w:r>
    </w:p>
    <w:p w:rsidR="00373A02" w:rsidRPr="00241C21" w:rsidRDefault="00373A02" w:rsidP="00287B95">
      <w:r w:rsidRPr="00241C21">
        <w:t>Taşınabilir Pil Üreticileri ve İthalatçıları Derneği (TAP)</w:t>
      </w:r>
    </w:p>
    <w:p w:rsidR="00373A02" w:rsidRPr="00241C21" w:rsidRDefault="00373A02" w:rsidP="00287B95">
      <w:r w:rsidRPr="00241C21">
        <w:t xml:space="preserve">Akümülatörler: </w:t>
      </w:r>
    </w:p>
    <w:p w:rsidR="00373A02" w:rsidRPr="00241C21" w:rsidRDefault="00373A02" w:rsidP="00287B95">
      <w:r w:rsidRPr="00241C21">
        <w:t>Akümülatör ve Geri Kazanım Sanayicileri Derneği (AKÜDER)</w:t>
      </w:r>
    </w:p>
    <w:p w:rsidR="00373A02" w:rsidRPr="00241C21" w:rsidRDefault="00373A02" w:rsidP="00287B95">
      <w:r w:rsidRPr="00241C21">
        <w:t>Tüm Akü İthalatçıları ve Üreticileri Derneği (TÜMAKÜDER)’dir.</w:t>
      </w:r>
    </w:p>
    <w:p w:rsidR="00373A02" w:rsidRPr="00241C21" w:rsidRDefault="00373A02" w:rsidP="00287B95">
      <w:r w:rsidRPr="00241C21">
        <w:t xml:space="preserve">TAP (Taşınabilir Pil Üreticileri ve İthalatçıları Derneği) tarafından ülke genelinde </w:t>
      </w:r>
    </w:p>
    <w:p w:rsidR="00373A02" w:rsidRPr="00241C21" w:rsidRDefault="00373A02" w:rsidP="00287B95">
      <w:r w:rsidRPr="00241C21">
        <w:t xml:space="preserve">aşağıdaki yerlerde oluşturulan toplama noktalarında mevcut çeşitli tip kutu ve </w:t>
      </w:r>
    </w:p>
    <w:p w:rsidR="00373A02" w:rsidRPr="00241C21" w:rsidRDefault="00373A02" w:rsidP="00287B95">
      <w:r w:rsidRPr="00241C21">
        <w:t>bidonlar vasıtasıyla atık piller toplanmaktadır.</w:t>
      </w:r>
    </w:p>
    <w:p w:rsidR="00373A02" w:rsidRPr="00241C21" w:rsidRDefault="00373A02" w:rsidP="00287B95">
      <w:r w:rsidRPr="00241C21">
        <w:t>-Okullar,</w:t>
      </w:r>
    </w:p>
    <w:p w:rsidR="00373A02" w:rsidRPr="00241C21" w:rsidRDefault="00373A02" w:rsidP="00287B95">
      <w:r w:rsidRPr="00241C21">
        <w:t>-Üniversiteler,</w:t>
      </w:r>
    </w:p>
    <w:p w:rsidR="00373A02" w:rsidRPr="00241C21" w:rsidRDefault="00373A02" w:rsidP="00287B95">
      <w:r w:rsidRPr="00241C21">
        <w:t>-Süpermarketler,</w:t>
      </w:r>
    </w:p>
    <w:p w:rsidR="00373A02" w:rsidRPr="00241C21" w:rsidRDefault="00373A02" w:rsidP="00287B95">
      <w:r w:rsidRPr="00241C21">
        <w:t>-Perakende pil satıcıları,</w:t>
      </w:r>
    </w:p>
    <w:p w:rsidR="00373A02" w:rsidRPr="00241C21" w:rsidRDefault="00373A02" w:rsidP="00287B95">
      <w:r w:rsidRPr="00241C21">
        <w:t>-Hastaneler,</w:t>
      </w:r>
    </w:p>
    <w:p w:rsidR="00373A02" w:rsidRPr="00241C21" w:rsidRDefault="00373A02" w:rsidP="00287B95">
      <w:r w:rsidRPr="00241C21">
        <w:t>-Eczaneler,</w:t>
      </w:r>
    </w:p>
    <w:p w:rsidR="00373A02" w:rsidRPr="00241C21" w:rsidRDefault="00373A02" w:rsidP="00287B95">
      <w:r w:rsidRPr="00241C21">
        <w:t>-Bürolar,</w:t>
      </w:r>
    </w:p>
    <w:p w:rsidR="00373A02" w:rsidRPr="00241C21" w:rsidRDefault="00373A02" w:rsidP="00287B95">
      <w:r w:rsidRPr="00241C21">
        <w:t>-Belediyeler,</w:t>
      </w:r>
    </w:p>
    <w:p w:rsidR="00373A02" w:rsidRPr="00241C21" w:rsidRDefault="00373A02" w:rsidP="00287B95">
      <w:r w:rsidRPr="00241C21">
        <w:t>-Muhtarlıklar,</w:t>
      </w:r>
    </w:p>
    <w:p w:rsidR="00373A02" w:rsidRPr="00241C21" w:rsidRDefault="00373A02" w:rsidP="00287B95">
      <w:r w:rsidRPr="00241C21">
        <w:t>-Kamu kurum ve kuruluşları,</w:t>
      </w:r>
    </w:p>
    <w:p w:rsidR="00373A02" w:rsidRPr="00241C21" w:rsidRDefault="00373A02" w:rsidP="00287B95">
      <w:r w:rsidRPr="00241C21">
        <w:t>-Endüstriyel kuruluşlar.</w:t>
      </w:r>
    </w:p>
    <w:p w:rsidR="00373A02" w:rsidRPr="00241C21" w:rsidRDefault="00373A02" w:rsidP="00287B95">
      <w:r w:rsidRPr="00241C21">
        <w:t xml:space="preserve">Türkiye’de pil toplama konusunda ortak bir sistem oluşturmak üzere pil ithalatçıları </w:t>
      </w:r>
    </w:p>
    <w:p w:rsidR="00373A02" w:rsidRPr="00241C21" w:rsidRDefault="00373A02" w:rsidP="00287B95">
      <w:r w:rsidRPr="00241C21">
        <w:t>tarafından kurulan TAP’ın bugün itibariyle 355 üyesi bulunmaktadır.</w:t>
      </w:r>
    </w:p>
    <w:p w:rsidR="00373A02" w:rsidRPr="00241C21" w:rsidRDefault="00373A02" w:rsidP="00287B95">
      <w:r w:rsidRPr="00241C21">
        <w:t xml:space="preserve">Çevre ve Orman Bakanlığınca, atık pil toplama hedeflerine ulaşılabilmesi amacıyla </w:t>
      </w:r>
    </w:p>
    <w:p w:rsidR="00373A02" w:rsidRPr="00241C21" w:rsidRDefault="00373A02" w:rsidP="00287B95">
      <w:r w:rsidRPr="00241C21">
        <w:t xml:space="preserve">yönetmelikte belirlenen yükümlülükler çerçevesinde 2005 yılında yetkilendirilen TAP, </w:t>
      </w:r>
    </w:p>
    <w:p w:rsidR="00373A02" w:rsidRPr="00241C21" w:rsidRDefault="00373A02" w:rsidP="00287B95">
      <w:r w:rsidRPr="00241C21">
        <w:t xml:space="preserve">Türkiye genelinde 121 Belediye, 37 İstanbul İlçe Belediyesi, 13 organize sanayi </w:t>
      </w:r>
    </w:p>
    <w:p w:rsidR="00373A02" w:rsidRPr="00241C21" w:rsidRDefault="00373A02" w:rsidP="00287B95">
      <w:r w:rsidRPr="00241C21">
        <w:t xml:space="preserve">bölgesi, 10 zincir market ve 7 üniversite ile atık pillerin toplanması konusunda birlikte </w:t>
      </w:r>
    </w:p>
    <w:p w:rsidR="00373A02" w:rsidRPr="00241C21" w:rsidRDefault="00373A02" w:rsidP="00287B95">
      <w:r w:rsidRPr="00241C21">
        <w:t>çalışmaktadır.</w:t>
      </w:r>
    </w:p>
    <w:p w:rsidR="00373A02" w:rsidRPr="00241C21" w:rsidRDefault="00373A02" w:rsidP="00287B95">
      <w:r w:rsidRPr="00241C21">
        <w:t>AR&amp;GE BÜLTEN</w:t>
      </w:r>
    </w:p>
    <w:p w:rsidR="00373A02" w:rsidRPr="00241C21" w:rsidRDefault="00373A02" w:rsidP="00287B95">
      <w:r w:rsidRPr="00241C21">
        <w:t xml:space="preserve">Belediyeler her yıl TAP ile işbirliği yaparak atık pil toplama kampanyaları </w:t>
      </w:r>
    </w:p>
    <w:p w:rsidR="00373A02" w:rsidRPr="00241C21" w:rsidRDefault="00373A02" w:rsidP="00287B95">
      <w:r w:rsidRPr="00241C21">
        <w:t xml:space="preserve">düzenlemektedirler. </w:t>
      </w:r>
    </w:p>
    <w:p w:rsidR="00373A02" w:rsidRPr="00241C21" w:rsidRDefault="00373A02" w:rsidP="00287B95">
      <w:r w:rsidRPr="00241C21">
        <w:t xml:space="preserve">İlköğretim okullarına yönelik gerçekleştirilen kampanyalarda da dereceye giren </w:t>
      </w:r>
    </w:p>
    <w:p w:rsidR="00373A02" w:rsidRPr="00241C21" w:rsidRDefault="00373A02" w:rsidP="00287B95">
      <w:r w:rsidRPr="00241C21">
        <w:t xml:space="preserve">okullara hediyeler verilmektedir. </w:t>
      </w:r>
    </w:p>
    <w:p w:rsidR="00373A02" w:rsidRPr="00241C21" w:rsidRDefault="00373A02" w:rsidP="00287B95">
      <w:r w:rsidRPr="00241C21">
        <w:t xml:space="preserve">Pillerin kullanıldıktan sonra çöpe değil, atık pil </w:t>
      </w:r>
    </w:p>
    <w:p w:rsidR="00373A02" w:rsidRPr="00241C21" w:rsidRDefault="00373A02" w:rsidP="00287B95">
      <w:r w:rsidRPr="00241C21">
        <w:t xml:space="preserve">toplama kutularına atılması konusunda gereken </w:t>
      </w:r>
    </w:p>
    <w:p w:rsidR="00373A02" w:rsidRPr="00241C21" w:rsidRDefault="00373A02" w:rsidP="00287B95">
      <w:r w:rsidRPr="00241C21">
        <w:t xml:space="preserve">özen gösterilmelidir. </w:t>
      </w:r>
    </w:p>
    <w:p w:rsidR="00373A02" w:rsidRPr="00241C21" w:rsidRDefault="00373A02" w:rsidP="00287B95">
      <w:r w:rsidRPr="00241C21">
        <w:t xml:space="preserve">(Atık pil toplama kutu ve bidon talepleri; TAP’ın </w:t>
      </w:r>
    </w:p>
    <w:p w:rsidR="00373A02" w:rsidRPr="00241C21" w:rsidRDefault="00373A02" w:rsidP="00287B95">
      <w:r w:rsidRPr="00241C21">
        <w:t xml:space="preserve">www.tap.org.tr adresine yönlendirilmektedir. Gelen </w:t>
      </w:r>
    </w:p>
    <w:p w:rsidR="00373A02" w:rsidRPr="00241C21" w:rsidRDefault="00373A02" w:rsidP="00287B95">
      <w:r w:rsidRPr="00241C21">
        <w:t xml:space="preserve">talepler değerlendirildikten sonra ilgililere kargo </w:t>
      </w:r>
    </w:p>
    <w:p w:rsidR="00373A02" w:rsidRPr="00241C21" w:rsidRDefault="00373A02" w:rsidP="00287B95">
      <w:r w:rsidRPr="00241C21">
        <w:t xml:space="preserve">yoluyla gönderilmektedir. Gönderilen malzemelerin nakliye bedeli TAP tarafından karşılanmaktadır.) </w:t>
      </w:r>
    </w:p>
    <w:p w:rsidR="00373A02" w:rsidRPr="00241C21" w:rsidRDefault="00373A02" w:rsidP="00287B95">
      <w:r w:rsidRPr="00241C21">
        <w:t xml:space="preserve">TAP tarafından çeşitli kurum ve kuruluşlarla </w:t>
      </w:r>
    </w:p>
    <w:p w:rsidR="00373A02" w:rsidRPr="00241C21" w:rsidRDefault="00373A02" w:rsidP="00287B95">
      <w:r w:rsidRPr="00241C21">
        <w:t xml:space="preserve">yapılan anlaşmalar kapsamında dağıtılan </w:t>
      </w:r>
    </w:p>
    <w:p w:rsidR="00373A02" w:rsidRPr="00241C21" w:rsidRDefault="00373A02" w:rsidP="00287B95">
      <w:r w:rsidRPr="00241C21">
        <w:t xml:space="preserve">binlerce atık pil toplama kutusunda, 5 yılda </w:t>
      </w:r>
    </w:p>
    <w:p w:rsidR="00373A02" w:rsidRPr="00241C21" w:rsidRDefault="00373A02" w:rsidP="00287B95">
      <w:r w:rsidRPr="00241C21">
        <w:t xml:space="preserve">bin tonun üzerinde atık pil toplandığı </w:t>
      </w:r>
    </w:p>
    <w:p w:rsidR="00373A02" w:rsidRDefault="00373A02" w:rsidP="00287B95">
      <w:r w:rsidRPr="00241C21">
        <w:t>açıklanmıştır.</w:t>
      </w:r>
    </w:p>
    <w:p w:rsidR="00373A02" w:rsidRPr="00241C21" w:rsidRDefault="00373A02" w:rsidP="00287B95">
      <w:r w:rsidRPr="00241C21">
        <w:t xml:space="preserve"> AR&amp;GE BÜLTEN</w:t>
      </w:r>
    </w:p>
    <w:p w:rsidR="00373A02" w:rsidRPr="00241C21" w:rsidRDefault="00373A02" w:rsidP="00287B95">
      <w:r w:rsidRPr="00241C21">
        <w:t xml:space="preserve">Çevre kirliliğinin önlenmesinde atık pillerin ayrı toplanması konusunda gereken dikkat </w:t>
      </w:r>
    </w:p>
    <w:p w:rsidR="00373A02" w:rsidRPr="00241C21" w:rsidRDefault="00373A02" w:rsidP="00287B95">
      <w:r w:rsidRPr="00241C21">
        <w:t xml:space="preserve">ve özenin gösterilmesi, yeni nesillere bırakılacak temiz çevre açısından önemli bir </w:t>
      </w:r>
    </w:p>
    <w:p w:rsidR="00373A02" w:rsidRPr="00241C21" w:rsidRDefault="00373A02" w:rsidP="00287B95">
      <w:r w:rsidRPr="00241C21">
        <w:t>görevdir.</w:t>
      </w:r>
    </w:p>
    <w:p w:rsidR="00373A02" w:rsidRPr="00241C21" w:rsidRDefault="00373A02" w:rsidP="00287B95">
      <w:r w:rsidRPr="00241C21">
        <w:t>Bu nedenle;</w:t>
      </w:r>
    </w:p>
    <w:p w:rsidR="00373A02" w:rsidRPr="00241C21" w:rsidRDefault="00373A02" w:rsidP="00287B95">
      <w:r w:rsidRPr="00241C21">
        <w:t>Atık haldeki piller ev ve işyerlerinde atık piller uzun süre muhafaza edilmeli,</w:t>
      </w:r>
    </w:p>
    <w:p w:rsidR="00373A02" w:rsidRPr="00241C21" w:rsidRDefault="00373A02" w:rsidP="00287B95">
      <w:r w:rsidRPr="00241C21">
        <w:t xml:space="preserve">Bulunulan yerlere en yakın mahaldeki atık pil toplama kutularına atılmalıdır. </w:t>
      </w:r>
    </w:p>
    <w:p w:rsidR="00373A02" w:rsidRPr="00241C21" w:rsidRDefault="00373A02" w:rsidP="00287B95">
      <w:r w:rsidRPr="00241C21">
        <w:t xml:space="preserve">(Taşınabilir Pil Üreticileri ve İthalatçıları Derneği web sayfasında </w:t>
      </w:r>
    </w:p>
    <w:p w:rsidR="00373A02" w:rsidRPr="00241C21" w:rsidRDefault="00373A02" w:rsidP="00287B95">
      <w:r w:rsidRPr="00241C21">
        <w:t xml:space="preserve">(www.tap.org.tr) bulunulan yerlere göre en yakın atık pil toplama noktaları yer </w:t>
      </w:r>
    </w:p>
    <w:p w:rsidR="00373A02" w:rsidRPr="00241C21" w:rsidRDefault="00373A02" w:rsidP="00287B95">
      <w:r w:rsidRPr="00241C21">
        <w:t xml:space="preserve">almaktadır.) </w:t>
      </w:r>
    </w:p>
    <w:p w:rsidR="00373A02" w:rsidRPr="00241C21" w:rsidRDefault="00373A02" w:rsidP="00287B95">
      <w:r w:rsidRPr="00241C21">
        <w:t xml:space="preserve">Hiçbir pil çöpe atılmayarak, (saat, cep telefonu, dizüstü bilgisayar pilleri gibi </w:t>
      </w:r>
    </w:p>
    <w:p w:rsidR="00373A02" w:rsidRPr="00241C21" w:rsidRDefault="00373A02" w:rsidP="00287B95">
      <w:r w:rsidRPr="00241C21">
        <w:t xml:space="preserve">her türlü elektronik aygıtların pilleri dahil) ayrı bir yerde (naylon torba, kutu, </w:t>
      </w:r>
    </w:p>
    <w:p w:rsidR="00373A02" w:rsidRPr="00241C21" w:rsidRDefault="00373A02" w:rsidP="00287B95">
      <w:r w:rsidRPr="00241C21">
        <w:t>kavanoz vs.) biriktirilmeli,</w:t>
      </w:r>
    </w:p>
    <w:p w:rsidR="00373A02" w:rsidRDefault="00373A02" w:rsidP="00287B95">
      <w:r w:rsidRPr="00241C21">
        <w:t>Alkalin ve diğer piller yerine şarjlı pil kullanılmasına dikkat edilmelidir.</w:t>
      </w:r>
    </w:p>
    <w:p w:rsidR="00373A02" w:rsidRDefault="00373A02" w:rsidP="00287B95"/>
    <w:p w:rsidR="00373A02" w:rsidRPr="00241C21" w:rsidRDefault="00373A02" w:rsidP="00287B95"/>
    <w:p w:rsidR="00373A02" w:rsidRPr="00D7605E" w:rsidRDefault="00373A02" w:rsidP="00287B95">
      <w:pPr>
        <w:rPr>
          <w:sz w:val="28"/>
          <w:szCs w:val="28"/>
        </w:rPr>
      </w:pPr>
      <w:r w:rsidRPr="00D7605E">
        <w:rPr>
          <w:sz w:val="28"/>
          <w:szCs w:val="28"/>
        </w:rPr>
        <w:t>BİZLERDE TÜM BU NEDENLERDEN DOLAYI PİL TOPLAMA KAMPANYASI BAŞLATTIK.EVİNİZDE BULUNAN ATIK PİLLERİ GÖNDERMENİZİ RİCA EDİYORUZ.</w:t>
      </w:r>
    </w:p>
    <w:p w:rsidR="00373A02" w:rsidRPr="00D7605E" w:rsidRDefault="00373A02" w:rsidP="00287B95">
      <w:pPr>
        <w:rPr>
          <w:sz w:val="28"/>
          <w:szCs w:val="28"/>
        </w:rPr>
      </w:pPr>
      <w:r w:rsidRPr="00D7605E">
        <w:rPr>
          <w:sz w:val="28"/>
          <w:szCs w:val="28"/>
        </w:rPr>
        <w:t xml:space="preserve">                                                          AV.MAİL BÜYÜKERMAN ANAOKULU</w:t>
      </w:r>
    </w:p>
    <w:p w:rsidR="00373A02" w:rsidRDefault="00373A02" w:rsidP="00287B95"/>
    <w:p w:rsidR="00373A02" w:rsidRPr="008E38B9" w:rsidRDefault="00373A02" w:rsidP="008E38B9"/>
    <w:sectPr w:rsidR="00373A02" w:rsidRPr="008E38B9" w:rsidSect="00124AEE">
      <w:pgSz w:w="11906" w:h="16838"/>
      <w:pgMar w:top="1417"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7084C"/>
    <w:multiLevelType w:val="hybridMultilevel"/>
    <w:tmpl w:val="EB2EFBF6"/>
    <w:lvl w:ilvl="0" w:tplc="4B60F536">
      <w:start w:val="1"/>
      <w:numFmt w:val="bullet"/>
      <w:lvlText w:val=""/>
      <w:lvlJc w:val="left"/>
      <w:pPr>
        <w:ind w:left="1380" w:hanging="360"/>
      </w:pPr>
      <w:rPr>
        <w:rFonts w:ascii="Wingdings 2" w:hAnsi="Wingdings 2" w:hint="default"/>
      </w:rPr>
    </w:lvl>
    <w:lvl w:ilvl="1" w:tplc="041F0003">
      <w:start w:val="1"/>
      <w:numFmt w:val="bullet"/>
      <w:lvlText w:val="o"/>
      <w:lvlJc w:val="left"/>
      <w:pPr>
        <w:ind w:left="2100" w:hanging="360"/>
      </w:pPr>
      <w:rPr>
        <w:rFonts w:ascii="Courier New" w:hAnsi="Courier New" w:cs="Courier New" w:hint="default"/>
      </w:rPr>
    </w:lvl>
    <w:lvl w:ilvl="2" w:tplc="041F0005">
      <w:start w:val="1"/>
      <w:numFmt w:val="bullet"/>
      <w:lvlText w:val=""/>
      <w:lvlJc w:val="left"/>
      <w:pPr>
        <w:ind w:left="2820" w:hanging="360"/>
      </w:pPr>
      <w:rPr>
        <w:rFonts w:ascii="Wingdings" w:hAnsi="Wingdings" w:cs="Wingdings" w:hint="default"/>
      </w:rPr>
    </w:lvl>
    <w:lvl w:ilvl="3" w:tplc="041F0001">
      <w:start w:val="1"/>
      <w:numFmt w:val="bullet"/>
      <w:lvlText w:val=""/>
      <w:lvlJc w:val="left"/>
      <w:pPr>
        <w:ind w:left="3540" w:hanging="360"/>
      </w:pPr>
      <w:rPr>
        <w:rFonts w:ascii="Symbol" w:hAnsi="Symbol" w:cs="Symbol" w:hint="default"/>
      </w:rPr>
    </w:lvl>
    <w:lvl w:ilvl="4" w:tplc="041F0003">
      <w:start w:val="1"/>
      <w:numFmt w:val="bullet"/>
      <w:lvlText w:val="o"/>
      <w:lvlJc w:val="left"/>
      <w:pPr>
        <w:ind w:left="4260" w:hanging="360"/>
      </w:pPr>
      <w:rPr>
        <w:rFonts w:ascii="Courier New" w:hAnsi="Courier New" w:cs="Courier New" w:hint="default"/>
      </w:rPr>
    </w:lvl>
    <w:lvl w:ilvl="5" w:tplc="041F0005">
      <w:start w:val="1"/>
      <w:numFmt w:val="bullet"/>
      <w:lvlText w:val=""/>
      <w:lvlJc w:val="left"/>
      <w:pPr>
        <w:ind w:left="4980" w:hanging="360"/>
      </w:pPr>
      <w:rPr>
        <w:rFonts w:ascii="Wingdings" w:hAnsi="Wingdings" w:cs="Wingdings" w:hint="default"/>
      </w:rPr>
    </w:lvl>
    <w:lvl w:ilvl="6" w:tplc="041F0001">
      <w:start w:val="1"/>
      <w:numFmt w:val="bullet"/>
      <w:lvlText w:val=""/>
      <w:lvlJc w:val="left"/>
      <w:pPr>
        <w:ind w:left="5700" w:hanging="360"/>
      </w:pPr>
      <w:rPr>
        <w:rFonts w:ascii="Symbol" w:hAnsi="Symbol" w:cs="Symbol" w:hint="default"/>
      </w:rPr>
    </w:lvl>
    <w:lvl w:ilvl="7" w:tplc="041F0003">
      <w:start w:val="1"/>
      <w:numFmt w:val="bullet"/>
      <w:lvlText w:val="o"/>
      <w:lvlJc w:val="left"/>
      <w:pPr>
        <w:ind w:left="6420" w:hanging="360"/>
      </w:pPr>
      <w:rPr>
        <w:rFonts w:ascii="Courier New" w:hAnsi="Courier New" w:cs="Courier New" w:hint="default"/>
      </w:rPr>
    </w:lvl>
    <w:lvl w:ilvl="8" w:tplc="041F0005">
      <w:start w:val="1"/>
      <w:numFmt w:val="bullet"/>
      <w:lvlText w:val=""/>
      <w:lvlJc w:val="left"/>
      <w:pPr>
        <w:ind w:left="7140" w:hanging="360"/>
      </w:pPr>
      <w:rPr>
        <w:rFonts w:ascii="Wingdings" w:hAnsi="Wingdings" w:cs="Wingdings" w:hint="default"/>
      </w:rPr>
    </w:lvl>
  </w:abstractNum>
  <w:abstractNum w:abstractNumId="1">
    <w:nsid w:val="09A4105A"/>
    <w:multiLevelType w:val="hybridMultilevel"/>
    <w:tmpl w:val="05420A84"/>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
    <w:nsid w:val="1B9D1509"/>
    <w:multiLevelType w:val="hybridMultilevel"/>
    <w:tmpl w:val="81B0E1DE"/>
    <w:lvl w:ilvl="0" w:tplc="4B60F536">
      <w:start w:val="1"/>
      <w:numFmt w:val="bullet"/>
      <w:lvlText w:val=""/>
      <w:lvlJc w:val="left"/>
      <w:pPr>
        <w:ind w:left="294" w:hanging="360"/>
      </w:pPr>
      <w:rPr>
        <w:rFonts w:ascii="Wingdings 2" w:hAnsi="Wingdings 2" w:cs="Wingdings 2" w:hint="default"/>
      </w:rPr>
    </w:lvl>
    <w:lvl w:ilvl="1" w:tplc="041F0003">
      <w:start w:val="1"/>
      <w:numFmt w:val="bullet"/>
      <w:lvlText w:val="o"/>
      <w:lvlJc w:val="left"/>
      <w:pPr>
        <w:ind w:left="1014" w:hanging="360"/>
      </w:pPr>
      <w:rPr>
        <w:rFonts w:ascii="Courier New" w:hAnsi="Courier New" w:cs="Courier New" w:hint="default"/>
      </w:rPr>
    </w:lvl>
    <w:lvl w:ilvl="2" w:tplc="041F0005">
      <w:start w:val="1"/>
      <w:numFmt w:val="bullet"/>
      <w:lvlText w:val=""/>
      <w:lvlJc w:val="left"/>
      <w:pPr>
        <w:ind w:left="1734" w:hanging="360"/>
      </w:pPr>
      <w:rPr>
        <w:rFonts w:ascii="Wingdings" w:hAnsi="Wingdings" w:cs="Wingdings" w:hint="default"/>
      </w:rPr>
    </w:lvl>
    <w:lvl w:ilvl="3" w:tplc="041F0001">
      <w:start w:val="1"/>
      <w:numFmt w:val="bullet"/>
      <w:lvlText w:val=""/>
      <w:lvlJc w:val="left"/>
      <w:pPr>
        <w:ind w:left="2454" w:hanging="360"/>
      </w:pPr>
      <w:rPr>
        <w:rFonts w:ascii="Symbol" w:hAnsi="Symbol" w:cs="Symbol" w:hint="default"/>
      </w:rPr>
    </w:lvl>
    <w:lvl w:ilvl="4" w:tplc="041F0003">
      <w:start w:val="1"/>
      <w:numFmt w:val="bullet"/>
      <w:lvlText w:val="o"/>
      <w:lvlJc w:val="left"/>
      <w:pPr>
        <w:ind w:left="3174" w:hanging="360"/>
      </w:pPr>
      <w:rPr>
        <w:rFonts w:ascii="Courier New" w:hAnsi="Courier New" w:cs="Courier New" w:hint="default"/>
      </w:rPr>
    </w:lvl>
    <w:lvl w:ilvl="5" w:tplc="041F0005">
      <w:start w:val="1"/>
      <w:numFmt w:val="bullet"/>
      <w:lvlText w:val=""/>
      <w:lvlJc w:val="left"/>
      <w:pPr>
        <w:ind w:left="3894" w:hanging="360"/>
      </w:pPr>
      <w:rPr>
        <w:rFonts w:ascii="Wingdings" w:hAnsi="Wingdings" w:cs="Wingdings" w:hint="default"/>
      </w:rPr>
    </w:lvl>
    <w:lvl w:ilvl="6" w:tplc="041F0001">
      <w:start w:val="1"/>
      <w:numFmt w:val="bullet"/>
      <w:lvlText w:val=""/>
      <w:lvlJc w:val="left"/>
      <w:pPr>
        <w:ind w:left="4614" w:hanging="360"/>
      </w:pPr>
      <w:rPr>
        <w:rFonts w:ascii="Symbol" w:hAnsi="Symbol" w:cs="Symbol" w:hint="default"/>
      </w:rPr>
    </w:lvl>
    <w:lvl w:ilvl="7" w:tplc="041F0003">
      <w:start w:val="1"/>
      <w:numFmt w:val="bullet"/>
      <w:lvlText w:val="o"/>
      <w:lvlJc w:val="left"/>
      <w:pPr>
        <w:ind w:left="5334" w:hanging="360"/>
      </w:pPr>
      <w:rPr>
        <w:rFonts w:ascii="Courier New" w:hAnsi="Courier New" w:cs="Courier New" w:hint="default"/>
      </w:rPr>
    </w:lvl>
    <w:lvl w:ilvl="8" w:tplc="041F0005">
      <w:start w:val="1"/>
      <w:numFmt w:val="bullet"/>
      <w:lvlText w:val=""/>
      <w:lvlJc w:val="left"/>
      <w:pPr>
        <w:ind w:left="6054" w:hanging="360"/>
      </w:pPr>
      <w:rPr>
        <w:rFonts w:ascii="Wingdings" w:hAnsi="Wingdings" w:cs="Wingdings" w:hint="default"/>
      </w:rPr>
    </w:lvl>
  </w:abstractNum>
  <w:abstractNum w:abstractNumId="3">
    <w:nsid w:val="1C3E1FEE"/>
    <w:multiLevelType w:val="hybridMultilevel"/>
    <w:tmpl w:val="2CB201DE"/>
    <w:lvl w:ilvl="0" w:tplc="041F000B">
      <w:start w:val="1"/>
      <w:numFmt w:val="bullet"/>
      <w:lvlText w:val=""/>
      <w:lvlJc w:val="left"/>
      <w:pPr>
        <w:tabs>
          <w:tab w:val="num" w:pos="720"/>
        </w:tabs>
        <w:ind w:left="720" w:hanging="360"/>
      </w:pPr>
      <w:rPr>
        <w:rFonts w:ascii="Wingdings" w:hAnsi="Wingdings" w:cs="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nsid w:val="26E018E6"/>
    <w:multiLevelType w:val="hybridMultilevel"/>
    <w:tmpl w:val="C5A02D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5">
    <w:nsid w:val="41E93E4A"/>
    <w:multiLevelType w:val="hybridMultilevel"/>
    <w:tmpl w:val="6FBCF5EA"/>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463407BF"/>
    <w:multiLevelType w:val="hybridMultilevel"/>
    <w:tmpl w:val="B6DC8386"/>
    <w:lvl w:ilvl="0" w:tplc="4B60F536">
      <w:start w:val="1"/>
      <w:numFmt w:val="bullet"/>
      <w:lvlText w:val=""/>
      <w:lvlJc w:val="left"/>
      <w:pPr>
        <w:ind w:left="360" w:hanging="360"/>
      </w:pPr>
      <w:rPr>
        <w:rFonts w:ascii="Wingdings 2" w:hAnsi="Wingdings 2" w:cs="Wingdings 2" w:hint="default"/>
      </w:rPr>
    </w:lvl>
    <w:lvl w:ilvl="1" w:tplc="041F0003">
      <w:start w:val="1"/>
      <w:numFmt w:val="bullet"/>
      <w:lvlText w:val="o"/>
      <w:lvlJc w:val="left"/>
      <w:pPr>
        <w:ind w:left="1374" w:hanging="360"/>
      </w:pPr>
      <w:rPr>
        <w:rFonts w:ascii="Courier New" w:hAnsi="Courier New" w:cs="Courier New" w:hint="default"/>
      </w:rPr>
    </w:lvl>
    <w:lvl w:ilvl="2" w:tplc="041F0005">
      <w:start w:val="1"/>
      <w:numFmt w:val="bullet"/>
      <w:lvlText w:val=""/>
      <w:lvlJc w:val="left"/>
      <w:pPr>
        <w:ind w:left="2094" w:hanging="360"/>
      </w:pPr>
      <w:rPr>
        <w:rFonts w:ascii="Wingdings" w:hAnsi="Wingdings" w:cs="Wingdings" w:hint="default"/>
      </w:rPr>
    </w:lvl>
    <w:lvl w:ilvl="3" w:tplc="041F0001">
      <w:start w:val="1"/>
      <w:numFmt w:val="bullet"/>
      <w:lvlText w:val=""/>
      <w:lvlJc w:val="left"/>
      <w:pPr>
        <w:ind w:left="2814" w:hanging="360"/>
      </w:pPr>
      <w:rPr>
        <w:rFonts w:ascii="Symbol" w:hAnsi="Symbol" w:cs="Symbol" w:hint="default"/>
      </w:rPr>
    </w:lvl>
    <w:lvl w:ilvl="4" w:tplc="041F0003">
      <w:start w:val="1"/>
      <w:numFmt w:val="bullet"/>
      <w:lvlText w:val="o"/>
      <w:lvlJc w:val="left"/>
      <w:pPr>
        <w:ind w:left="3534" w:hanging="360"/>
      </w:pPr>
      <w:rPr>
        <w:rFonts w:ascii="Courier New" w:hAnsi="Courier New" w:cs="Courier New" w:hint="default"/>
      </w:rPr>
    </w:lvl>
    <w:lvl w:ilvl="5" w:tplc="041F0005">
      <w:start w:val="1"/>
      <w:numFmt w:val="bullet"/>
      <w:lvlText w:val=""/>
      <w:lvlJc w:val="left"/>
      <w:pPr>
        <w:ind w:left="4254" w:hanging="360"/>
      </w:pPr>
      <w:rPr>
        <w:rFonts w:ascii="Wingdings" w:hAnsi="Wingdings" w:cs="Wingdings" w:hint="default"/>
      </w:rPr>
    </w:lvl>
    <w:lvl w:ilvl="6" w:tplc="041F0001">
      <w:start w:val="1"/>
      <w:numFmt w:val="bullet"/>
      <w:lvlText w:val=""/>
      <w:lvlJc w:val="left"/>
      <w:pPr>
        <w:ind w:left="4974" w:hanging="360"/>
      </w:pPr>
      <w:rPr>
        <w:rFonts w:ascii="Symbol" w:hAnsi="Symbol" w:cs="Symbol" w:hint="default"/>
      </w:rPr>
    </w:lvl>
    <w:lvl w:ilvl="7" w:tplc="041F0003">
      <w:start w:val="1"/>
      <w:numFmt w:val="bullet"/>
      <w:lvlText w:val="o"/>
      <w:lvlJc w:val="left"/>
      <w:pPr>
        <w:ind w:left="5694" w:hanging="360"/>
      </w:pPr>
      <w:rPr>
        <w:rFonts w:ascii="Courier New" w:hAnsi="Courier New" w:cs="Courier New" w:hint="default"/>
      </w:rPr>
    </w:lvl>
    <w:lvl w:ilvl="8" w:tplc="041F0005">
      <w:start w:val="1"/>
      <w:numFmt w:val="bullet"/>
      <w:lvlText w:val=""/>
      <w:lvlJc w:val="left"/>
      <w:pPr>
        <w:ind w:left="6414" w:hanging="360"/>
      </w:pPr>
      <w:rPr>
        <w:rFonts w:ascii="Wingdings" w:hAnsi="Wingdings" w:cs="Wingdings" w:hint="default"/>
      </w:rPr>
    </w:lvl>
  </w:abstractNum>
  <w:abstractNum w:abstractNumId="7">
    <w:nsid w:val="4EE27E13"/>
    <w:multiLevelType w:val="hybridMultilevel"/>
    <w:tmpl w:val="E38AA3CA"/>
    <w:lvl w:ilvl="0" w:tplc="4B60F536">
      <w:start w:val="1"/>
      <w:numFmt w:val="bullet"/>
      <w:lvlText w:val=""/>
      <w:lvlJc w:val="left"/>
      <w:pPr>
        <w:ind w:left="294" w:hanging="360"/>
      </w:pPr>
      <w:rPr>
        <w:rFonts w:ascii="Wingdings 2" w:hAnsi="Wingdings 2" w:cs="Wingdings 2" w:hint="default"/>
      </w:rPr>
    </w:lvl>
    <w:lvl w:ilvl="1" w:tplc="041F0003">
      <w:start w:val="1"/>
      <w:numFmt w:val="bullet"/>
      <w:lvlText w:val="o"/>
      <w:lvlJc w:val="left"/>
      <w:pPr>
        <w:ind w:left="1014" w:hanging="360"/>
      </w:pPr>
      <w:rPr>
        <w:rFonts w:ascii="Courier New" w:hAnsi="Courier New" w:cs="Courier New" w:hint="default"/>
      </w:rPr>
    </w:lvl>
    <w:lvl w:ilvl="2" w:tplc="041F0005">
      <w:start w:val="1"/>
      <w:numFmt w:val="bullet"/>
      <w:lvlText w:val=""/>
      <w:lvlJc w:val="left"/>
      <w:pPr>
        <w:ind w:left="1734" w:hanging="360"/>
      </w:pPr>
      <w:rPr>
        <w:rFonts w:ascii="Wingdings" w:hAnsi="Wingdings" w:cs="Wingdings" w:hint="default"/>
      </w:rPr>
    </w:lvl>
    <w:lvl w:ilvl="3" w:tplc="041F0001">
      <w:start w:val="1"/>
      <w:numFmt w:val="bullet"/>
      <w:lvlText w:val=""/>
      <w:lvlJc w:val="left"/>
      <w:pPr>
        <w:ind w:left="2454" w:hanging="360"/>
      </w:pPr>
      <w:rPr>
        <w:rFonts w:ascii="Symbol" w:hAnsi="Symbol" w:cs="Symbol" w:hint="default"/>
      </w:rPr>
    </w:lvl>
    <w:lvl w:ilvl="4" w:tplc="041F0003">
      <w:start w:val="1"/>
      <w:numFmt w:val="bullet"/>
      <w:lvlText w:val="o"/>
      <w:lvlJc w:val="left"/>
      <w:pPr>
        <w:ind w:left="3174" w:hanging="360"/>
      </w:pPr>
      <w:rPr>
        <w:rFonts w:ascii="Courier New" w:hAnsi="Courier New" w:cs="Courier New" w:hint="default"/>
      </w:rPr>
    </w:lvl>
    <w:lvl w:ilvl="5" w:tplc="041F0005">
      <w:start w:val="1"/>
      <w:numFmt w:val="bullet"/>
      <w:lvlText w:val=""/>
      <w:lvlJc w:val="left"/>
      <w:pPr>
        <w:ind w:left="3894" w:hanging="360"/>
      </w:pPr>
      <w:rPr>
        <w:rFonts w:ascii="Wingdings" w:hAnsi="Wingdings" w:cs="Wingdings" w:hint="default"/>
      </w:rPr>
    </w:lvl>
    <w:lvl w:ilvl="6" w:tplc="041F0001">
      <w:start w:val="1"/>
      <w:numFmt w:val="bullet"/>
      <w:lvlText w:val=""/>
      <w:lvlJc w:val="left"/>
      <w:pPr>
        <w:ind w:left="4614" w:hanging="360"/>
      </w:pPr>
      <w:rPr>
        <w:rFonts w:ascii="Symbol" w:hAnsi="Symbol" w:cs="Symbol" w:hint="default"/>
      </w:rPr>
    </w:lvl>
    <w:lvl w:ilvl="7" w:tplc="041F0003">
      <w:start w:val="1"/>
      <w:numFmt w:val="bullet"/>
      <w:lvlText w:val="o"/>
      <w:lvlJc w:val="left"/>
      <w:pPr>
        <w:ind w:left="5334" w:hanging="360"/>
      </w:pPr>
      <w:rPr>
        <w:rFonts w:ascii="Courier New" w:hAnsi="Courier New" w:cs="Courier New" w:hint="default"/>
      </w:rPr>
    </w:lvl>
    <w:lvl w:ilvl="8" w:tplc="041F0005">
      <w:start w:val="1"/>
      <w:numFmt w:val="bullet"/>
      <w:lvlText w:val=""/>
      <w:lvlJc w:val="left"/>
      <w:pPr>
        <w:ind w:left="6054" w:hanging="360"/>
      </w:pPr>
      <w:rPr>
        <w:rFonts w:ascii="Wingdings" w:hAnsi="Wingdings" w:cs="Wingdings" w:hint="default"/>
      </w:rPr>
    </w:lvl>
  </w:abstractNum>
  <w:abstractNum w:abstractNumId="8">
    <w:nsid w:val="55CF1DDF"/>
    <w:multiLevelType w:val="hybridMultilevel"/>
    <w:tmpl w:val="75ACE90A"/>
    <w:lvl w:ilvl="0" w:tplc="041F000B">
      <w:start w:val="1"/>
      <w:numFmt w:val="bullet"/>
      <w:lvlText w:val=""/>
      <w:lvlJc w:val="left"/>
      <w:pPr>
        <w:tabs>
          <w:tab w:val="num" w:pos="720"/>
        </w:tabs>
        <w:ind w:left="720" w:hanging="360"/>
      </w:pPr>
      <w:rPr>
        <w:rFonts w:ascii="Wingdings" w:hAnsi="Wingdings" w:cs="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5CD6390B"/>
    <w:multiLevelType w:val="hybridMultilevel"/>
    <w:tmpl w:val="4EC0734C"/>
    <w:lvl w:ilvl="0" w:tplc="B97EAF22">
      <w:start w:val="1"/>
      <w:numFmt w:val="lowerLetter"/>
      <w:lvlText w:val="%1-"/>
      <w:lvlJc w:val="left"/>
      <w:pPr>
        <w:ind w:hanging="360"/>
      </w:pPr>
      <w:rPr>
        <w:rFonts w:hint="default"/>
      </w:rPr>
    </w:lvl>
    <w:lvl w:ilvl="1" w:tplc="041F0019">
      <w:start w:val="1"/>
      <w:numFmt w:val="lowerLetter"/>
      <w:lvlText w:val="%2."/>
      <w:lvlJc w:val="left"/>
      <w:pPr>
        <w:ind w:left="720" w:hanging="360"/>
      </w:pPr>
    </w:lvl>
    <w:lvl w:ilvl="2" w:tplc="041F001B">
      <w:start w:val="1"/>
      <w:numFmt w:val="lowerRoman"/>
      <w:lvlText w:val="%3."/>
      <w:lvlJc w:val="right"/>
      <w:pPr>
        <w:ind w:left="1440" w:hanging="180"/>
      </w:pPr>
    </w:lvl>
    <w:lvl w:ilvl="3" w:tplc="041F000F">
      <w:start w:val="1"/>
      <w:numFmt w:val="decimal"/>
      <w:lvlText w:val="%4."/>
      <w:lvlJc w:val="left"/>
      <w:pPr>
        <w:ind w:left="2160" w:hanging="360"/>
      </w:pPr>
    </w:lvl>
    <w:lvl w:ilvl="4" w:tplc="041F0019">
      <w:start w:val="1"/>
      <w:numFmt w:val="lowerLetter"/>
      <w:lvlText w:val="%5."/>
      <w:lvlJc w:val="left"/>
      <w:pPr>
        <w:ind w:left="2880" w:hanging="360"/>
      </w:pPr>
    </w:lvl>
    <w:lvl w:ilvl="5" w:tplc="041F001B">
      <w:start w:val="1"/>
      <w:numFmt w:val="lowerRoman"/>
      <w:lvlText w:val="%6."/>
      <w:lvlJc w:val="right"/>
      <w:pPr>
        <w:ind w:left="3600" w:hanging="180"/>
      </w:pPr>
    </w:lvl>
    <w:lvl w:ilvl="6" w:tplc="041F000F">
      <w:start w:val="1"/>
      <w:numFmt w:val="decimal"/>
      <w:lvlText w:val="%7."/>
      <w:lvlJc w:val="left"/>
      <w:pPr>
        <w:ind w:left="4320" w:hanging="360"/>
      </w:pPr>
    </w:lvl>
    <w:lvl w:ilvl="7" w:tplc="041F0019">
      <w:start w:val="1"/>
      <w:numFmt w:val="lowerLetter"/>
      <w:lvlText w:val="%8."/>
      <w:lvlJc w:val="left"/>
      <w:pPr>
        <w:ind w:left="5040" w:hanging="360"/>
      </w:pPr>
    </w:lvl>
    <w:lvl w:ilvl="8" w:tplc="041F001B">
      <w:start w:val="1"/>
      <w:numFmt w:val="lowerRoman"/>
      <w:lvlText w:val="%9."/>
      <w:lvlJc w:val="right"/>
      <w:pPr>
        <w:ind w:left="5760" w:hanging="180"/>
      </w:pPr>
    </w:lvl>
  </w:abstractNum>
  <w:abstractNum w:abstractNumId="10">
    <w:nsid w:val="626B5F9B"/>
    <w:multiLevelType w:val="hybridMultilevel"/>
    <w:tmpl w:val="ED62710C"/>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nsid w:val="6278657F"/>
    <w:multiLevelType w:val="hybridMultilevel"/>
    <w:tmpl w:val="1D709D24"/>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2">
    <w:nsid w:val="63BA2584"/>
    <w:multiLevelType w:val="hybridMultilevel"/>
    <w:tmpl w:val="84729864"/>
    <w:lvl w:ilvl="0" w:tplc="4B60F536">
      <w:start w:val="1"/>
      <w:numFmt w:val="bullet"/>
      <w:lvlText w:val=""/>
      <w:lvlJc w:val="left"/>
      <w:pPr>
        <w:ind w:left="907" w:hanging="360"/>
      </w:pPr>
      <w:rPr>
        <w:rFonts w:ascii="Wingdings 2" w:hAnsi="Wingdings 2" w:cs="Wingdings 2" w:hint="default"/>
      </w:rPr>
    </w:lvl>
    <w:lvl w:ilvl="1" w:tplc="041F0003">
      <w:start w:val="1"/>
      <w:numFmt w:val="bullet"/>
      <w:lvlText w:val="o"/>
      <w:lvlJc w:val="left"/>
      <w:pPr>
        <w:ind w:left="1627" w:hanging="360"/>
      </w:pPr>
      <w:rPr>
        <w:rFonts w:ascii="Courier New" w:hAnsi="Courier New" w:cs="Courier New" w:hint="default"/>
      </w:rPr>
    </w:lvl>
    <w:lvl w:ilvl="2" w:tplc="041F0005">
      <w:start w:val="1"/>
      <w:numFmt w:val="bullet"/>
      <w:lvlText w:val=""/>
      <w:lvlJc w:val="left"/>
      <w:pPr>
        <w:ind w:left="2347" w:hanging="360"/>
      </w:pPr>
      <w:rPr>
        <w:rFonts w:ascii="Wingdings" w:hAnsi="Wingdings" w:cs="Wingdings" w:hint="default"/>
      </w:rPr>
    </w:lvl>
    <w:lvl w:ilvl="3" w:tplc="041F0001">
      <w:start w:val="1"/>
      <w:numFmt w:val="bullet"/>
      <w:lvlText w:val=""/>
      <w:lvlJc w:val="left"/>
      <w:pPr>
        <w:ind w:left="3067" w:hanging="360"/>
      </w:pPr>
      <w:rPr>
        <w:rFonts w:ascii="Symbol" w:hAnsi="Symbol" w:cs="Symbol" w:hint="default"/>
      </w:rPr>
    </w:lvl>
    <w:lvl w:ilvl="4" w:tplc="041F0003">
      <w:start w:val="1"/>
      <w:numFmt w:val="bullet"/>
      <w:lvlText w:val="o"/>
      <w:lvlJc w:val="left"/>
      <w:pPr>
        <w:ind w:left="3787" w:hanging="360"/>
      </w:pPr>
      <w:rPr>
        <w:rFonts w:ascii="Courier New" w:hAnsi="Courier New" w:cs="Courier New" w:hint="default"/>
      </w:rPr>
    </w:lvl>
    <w:lvl w:ilvl="5" w:tplc="041F0005">
      <w:start w:val="1"/>
      <w:numFmt w:val="bullet"/>
      <w:lvlText w:val=""/>
      <w:lvlJc w:val="left"/>
      <w:pPr>
        <w:ind w:left="4507" w:hanging="360"/>
      </w:pPr>
      <w:rPr>
        <w:rFonts w:ascii="Wingdings" w:hAnsi="Wingdings" w:cs="Wingdings" w:hint="default"/>
      </w:rPr>
    </w:lvl>
    <w:lvl w:ilvl="6" w:tplc="041F0001">
      <w:start w:val="1"/>
      <w:numFmt w:val="bullet"/>
      <w:lvlText w:val=""/>
      <w:lvlJc w:val="left"/>
      <w:pPr>
        <w:ind w:left="5227" w:hanging="360"/>
      </w:pPr>
      <w:rPr>
        <w:rFonts w:ascii="Symbol" w:hAnsi="Symbol" w:cs="Symbol" w:hint="default"/>
      </w:rPr>
    </w:lvl>
    <w:lvl w:ilvl="7" w:tplc="041F0003">
      <w:start w:val="1"/>
      <w:numFmt w:val="bullet"/>
      <w:lvlText w:val="o"/>
      <w:lvlJc w:val="left"/>
      <w:pPr>
        <w:ind w:left="5947" w:hanging="360"/>
      </w:pPr>
      <w:rPr>
        <w:rFonts w:ascii="Courier New" w:hAnsi="Courier New" w:cs="Courier New" w:hint="default"/>
      </w:rPr>
    </w:lvl>
    <w:lvl w:ilvl="8" w:tplc="041F0005">
      <w:start w:val="1"/>
      <w:numFmt w:val="bullet"/>
      <w:lvlText w:val=""/>
      <w:lvlJc w:val="left"/>
      <w:pPr>
        <w:ind w:left="6667" w:hanging="360"/>
      </w:pPr>
      <w:rPr>
        <w:rFonts w:ascii="Wingdings" w:hAnsi="Wingdings" w:cs="Wingdings" w:hint="default"/>
      </w:rPr>
    </w:lvl>
  </w:abstractNum>
  <w:abstractNum w:abstractNumId="13">
    <w:nsid w:val="63FE5732"/>
    <w:multiLevelType w:val="hybridMultilevel"/>
    <w:tmpl w:val="A4B8A2C0"/>
    <w:lvl w:ilvl="0" w:tplc="041F0001">
      <w:start w:val="1"/>
      <w:numFmt w:val="bullet"/>
      <w:lvlText w:val=""/>
      <w:lvlJc w:val="left"/>
      <w:pPr>
        <w:ind w:left="1500" w:hanging="360"/>
      </w:pPr>
      <w:rPr>
        <w:rFonts w:ascii="Symbol" w:hAnsi="Symbol" w:cs="Symbol" w:hint="default"/>
      </w:rPr>
    </w:lvl>
    <w:lvl w:ilvl="1" w:tplc="041F0003">
      <w:start w:val="1"/>
      <w:numFmt w:val="bullet"/>
      <w:lvlText w:val="o"/>
      <w:lvlJc w:val="left"/>
      <w:pPr>
        <w:ind w:left="2220" w:hanging="360"/>
      </w:pPr>
      <w:rPr>
        <w:rFonts w:ascii="Courier New" w:hAnsi="Courier New" w:cs="Courier New" w:hint="default"/>
      </w:rPr>
    </w:lvl>
    <w:lvl w:ilvl="2" w:tplc="041F0005">
      <w:start w:val="1"/>
      <w:numFmt w:val="bullet"/>
      <w:lvlText w:val=""/>
      <w:lvlJc w:val="left"/>
      <w:pPr>
        <w:ind w:left="2940" w:hanging="360"/>
      </w:pPr>
      <w:rPr>
        <w:rFonts w:ascii="Wingdings" w:hAnsi="Wingdings" w:cs="Wingdings" w:hint="default"/>
      </w:rPr>
    </w:lvl>
    <w:lvl w:ilvl="3" w:tplc="041F0001">
      <w:start w:val="1"/>
      <w:numFmt w:val="bullet"/>
      <w:lvlText w:val=""/>
      <w:lvlJc w:val="left"/>
      <w:pPr>
        <w:ind w:left="3660" w:hanging="360"/>
      </w:pPr>
      <w:rPr>
        <w:rFonts w:ascii="Symbol" w:hAnsi="Symbol" w:cs="Symbol" w:hint="default"/>
      </w:rPr>
    </w:lvl>
    <w:lvl w:ilvl="4" w:tplc="041F0003">
      <w:start w:val="1"/>
      <w:numFmt w:val="bullet"/>
      <w:lvlText w:val="o"/>
      <w:lvlJc w:val="left"/>
      <w:pPr>
        <w:ind w:left="4380" w:hanging="360"/>
      </w:pPr>
      <w:rPr>
        <w:rFonts w:ascii="Courier New" w:hAnsi="Courier New" w:cs="Courier New" w:hint="default"/>
      </w:rPr>
    </w:lvl>
    <w:lvl w:ilvl="5" w:tplc="041F0005">
      <w:start w:val="1"/>
      <w:numFmt w:val="bullet"/>
      <w:lvlText w:val=""/>
      <w:lvlJc w:val="left"/>
      <w:pPr>
        <w:ind w:left="5100" w:hanging="360"/>
      </w:pPr>
      <w:rPr>
        <w:rFonts w:ascii="Wingdings" w:hAnsi="Wingdings" w:cs="Wingdings" w:hint="default"/>
      </w:rPr>
    </w:lvl>
    <w:lvl w:ilvl="6" w:tplc="041F0001">
      <w:start w:val="1"/>
      <w:numFmt w:val="bullet"/>
      <w:lvlText w:val=""/>
      <w:lvlJc w:val="left"/>
      <w:pPr>
        <w:ind w:left="5820" w:hanging="360"/>
      </w:pPr>
      <w:rPr>
        <w:rFonts w:ascii="Symbol" w:hAnsi="Symbol" w:cs="Symbol" w:hint="default"/>
      </w:rPr>
    </w:lvl>
    <w:lvl w:ilvl="7" w:tplc="041F0003">
      <w:start w:val="1"/>
      <w:numFmt w:val="bullet"/>
      <w:lvlText w:val="o"/>
      <w:lvlJc w:val="left"/>
      <w:pPr>
        <w:ind w:left="6540" w:hanging="360"/>
      </w:pPr>
      <w:rPr>
        <w:rFonts w:ascii="Courier New" w:hAnsi="Courier New" w:cs="Courier New" w:hint="default"/>
      </w:rPr>
    </w:lvl>
    <w:lvl w:ilvl="8" w:tplc="041F0005">
      <w:start w:val="1"/>
      <w:numFmt w:val="bullet"/>
      <w:lvlText w:val=""/>
      <w:lvlJc w:val="left"/>
      <w:pPr>
        <w:ind w:left="7260" w:hanging="360"/>
      </w:pPr>
      <w:rPr>
        <w:rFonts w:ascii="Wingdings" w:hAnsi="Wingdings" w:cs="Wingdings" w:hint="default"/>
      </w:rPr>
    </w:lvl>
  </w:abstractNum>
  <w:abstractNum w:abstractNumId="14">
    <w:nsid w:val="717D23E6"/>
    <w:multiLevelType w:val="hybridMultilevel"/>
    <w:tmpl w:val="D946F364"/>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5">
    <w:nsid w:val="7E6967D1"/>
    <w:multiLevelType w:val="hybridMultilevel"/>
    <w:tmpl w:val="31F4EA14"/>
    <w:lvl w:ilvl="0" w:tplc="4B60F536">
      <w:start w:val="1"/>
      <w:numFmt w:val="bullet"/>
      <w:lvlText w:val=""/>
      <w:lvlJc w:val="left"/>
      <w:pPr>
        <w:ind w:left="294" w:hanging="360"/>
      </w:pPr>
      <w:rPr>
        <w:rFonts w:ascii="Wingdings 2" w:hAnsi="Wingdings 2" w:cs="Wingdings 2" w:hint="default"/>
      </w:rPr>
    </w:lvl>
    <w:lvl w:ilvl="1" w:tplc="041F0003">
      <w:start w:val="1"/>
      <w:numFmt w:val="bullet"/>
      <w:lvlText w:val="o"/>
      <w:lvlJc w:val="left"/>
      <w:pPr>
        <w:ind w:left="1014" w:hanging="360"/>
      </w:pPr>
      <w:rPr>
        <w:rFonts w:ascii="Courier New" w:hAnsi="Courier New" w:cs="Courier New" w:hint="default"/>
      </w:rPr>
    </w:lvl>
    <w:lvl w:ilvl="2" w:tplc="041F0005">
      <w:start w:val="1"/>
      <w:numFmt w:val="bullet"/>
      <w:lvlText w:val=""/>
      <w:lvlJc w:val="left"/>
      <w:pPr>
        <w:ind w:left="1734" w:hanging="360"/>
      </w:pPr>
      <w:rPr>
        <w:rFonts w:ascii="Wingdings" w:hAnsi="Wingdings" w:cs="Wingdings" w:hint="default"/>
      </w:rPr>
    </w:lvl>
    <w:lvl w:ilvl="3" w:tplc="041F0001">
      <w:start w:val="1"/>
      <w:numFmt w:val="bullet"/>
      <w:lvlText w:val=""/>
      <w:lvlJc w:val="left"/>
      <w:pPr>
        <w:ind w:left="2454" w:hanging="360"/>
      </w:pPr>
      <w:rPr>
        <w:rFonts w:ascii="Symbol" w:hAnsi="Symbol" w:cs="Symbol" w:hint="default"/>
      </w:rPr>
    </w:lvl>
    <w:lvl w:ilvl="4" w:tplc="041F0003">
      <w:start w:val="1"/>
      <w:numFmt w:val="bullet"/>
      <w:lvlText w:val="o"/>
      <w:lvlJc w:val="left"/>
      <w:pPr>
        <w:ind w:left="3174" w:hanging="360"/>
      </w:pPr>
      <w:rPr>
        <w:rFonts w:ascii="Courier New" w:hAnsi="Courier New" w:cs="Courier New" w:hint="default"/>
      </w:rPr>
    </w:lvl>
    <w:lvl w:ilvl="5" w:tplc="041F0005">
      <w:start w:val="1"/>
      <w:numFmt w:val="bullet"/>
      <w:lvlText w:val=""/>
      <w:lvlJc w:val="left"/>
      <w:pPr>
        <w:ind w:left="3894" w:hanging="360"/>
      </w:pPr>
      <w:rPr>
        <w:rFonts w:ascii="Wingdings" w:hAnsi="Wingdings" w:cs="Wingdings" w:hint="default"/>
      </w:rPr>
    </w:lvl>
    <w:lvl w:ilvl="6" w:tplc="041F0001">
      <w:start w:val="1"/>
      <w:numFmt w:val="bullet"/>
      <w:lvlText w:val=""/>
      <w:lvlJc w:val="left"/>
      <w:pPr>
        <w:ind w:left="4614" w:hanging="360"/>
      </w:pPr>
      <w:rPr>
        <w:rFonts w:ascii="Symbol" w:hAnsi="Symbol" w:cs="Symbol" w:hint="default"/>
      </w:rPr>
    </w:lvl>
    <w:lvl w:ilvl="7" w:tplc="041F0003">
      <w:start w:val="1"/>
      <w:numFmt w:val="bullet"/>
      <w:lvlText w:val="o"/>
      <w:lvlJc w:val="left"/>
      <w:pPr>
        <w:ind w:left="5334" w:hanging="360"/>
      </w:pPr>
      <w:rPr>
        <w:rFonts w:ascii="Courier New" w:hAnsi="Courier New" w:cs="Courier New" w:hint="default"/>
      </w:rPr>
    </w:lvl>
    <w:lvl w:ilvl="8" w:tplc="041F0005">
      <w:start w:val="1"/>
      <w:numFmt w:val="bullet"/>
      <w:lvlText w:val=""/>
      <w:lvlJc w:val="left"/>
      <w:pPr>
        <w:ind w:left="6054" w:hanging="360"/>
      </w:pPr>
      <w:rPr>
        <w:rFonts w:ascii="Wingdings" w:hAnsi="Wingdings" w:cs="Wingdings" w:hint="default"/>
      </w:rPr>
    </w:lvl>
  </w:abstractNum>
  <w:num w:numId="1">
    <w:abstractNumId w:val="13"/>
  </w:num>
  <w:num w:numId="2">
    <w:abstractNumId w:val="0"/>
  </w:num>
  <w:num w:numId="3">
    <w:abstractNumId w:val="15"/>
  </w:num>
  <w:num w:numId="4">
    <w:abstractNumId w:val="6"/>
  </w:num>
  <w:num w:numId="5">
    <w:abstractNumId w:val="2"/>
  </w:num>
  <w:num w:numId="6">
    <w:abstractNumId w:val="7"/>
  </w:num>
  <w:num w:numId="7">
    <w:abstractNumId w:val="9"/>
  </w:num>
  <w:num w:numId="8">
    <w:abstractNumId w:val="12"/>
  </w:num>
  <w:num w:numId="9">
    <w:abstractNumId w:val="1"/>
  </w:num>
  <w:num w:numId="10">
    <w:abstractNumId w:val="11"/>
  </w:num>
  <w:num w:numId="11">
    <w:abstractNumId w:val="14"/>
  </w:num>
  <w:num w:numId="12">
    <w:abstractNumId w:val="10"/>
  </w:num>
  <w:num w:numId="13">
    <w:abstractNumId w:val="4"/>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4837"/>
    <w:rsid w:val="00092B23"/>
    <w:rsid w:val="00124AEE"/>
    <w:rsid w:val="00143250"/>
    <w:rsid w:val="001B350E"/>
    <w:rsid w:val="00241C21"/>
    <w:rsid w:val="00287B95"/>
    <w:rsid w:val="002B1631"/>
    <w:rsid w:val="0034422F"/>
    <w:rsid w:val="00373A02"/>
    <w:rsid w:val="00391F8A"/>
    <w:rsid w:val="003F59D4"/>
    <w:rsid w:val="00424394"/>
    <w:rsid w:val="00427104"/>
    <w:rsid w:val="005128E0"/>
    <w:rsid w:val="005D2976"/>
    <w:rsid w:val="005E2FD8"/>
    <w:rsid w:val="00604408"/>
    <w:rsid w:val="00632378"/>
    <w:rsid w:val="0067062D"/>
    <w:rsid w:val="00671933"/>
    <w:rsid w:val="00690258"/>
    <w:rsid w:val="008E38B9"/>
    <w:rsid w:val="009B59C1"/>
    <w:rsid w:val="00A33F27"/>
    <w:rsid w:val="00B700D3"/>
    <w:rsid w:val="00C71D31"/>
    <w:rsid w:val="00CF231D"/>
    <w:rsid w:val="00D57581"/>
    <w:rsid w:val="00D7605E"/>
    <w:rsid w:val="00DC126C"/>
    <w:rsid w:val="00E90228"/>
    <w:rsid w:val="00EA4837"/>
    <w:rsid w:val="00F052A4"/>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933"/>
    <w:pPr>
      <w:spacing w:after="200" w:line="276" w:lineRule="auto"/>
    </w:pPr>
    <w:rPr>
      <w:rFonts w:cs="Calibri"/>
      <w:lang w:eastAsia="en-US"/>
    </w:rPr>
  </w:style>
  <w:style w:type="paragraph" w:styleId="Heading2">
    <w:name w:val="heading 2"/>
    <w:basedOn w:val="Normal"/>
    <w:link w:val="Heading2Char"/>
    <w:uiPriority w:val="99"/>
    <w:qFormat/>
    <w:rsid w:val="00EA4837"/>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A4837"/>
    <w:rPr>
      <w:rFonts w:ascii="Times New Roman" w:hAnsi="Times New Roman" w:cs="Times New Roman"/>
      <w:b/>
      <w:bCs/>
      <w:sz w:val="36"/>
      <w:szCs w:val="36"/>
      <w:lang w:eastAsia="tr-TR"/>
    </w:rPr>
  </w:style>
  <w:style w:type="character" w:styleId="Hyperlink">
    <w:name w:val="Hyperlink"/>
    <w:basedOn w:val="DefaultParagraphFont"/>
    <w:uiPriority w:val="99"/>
    <w:rsid w:val="00EA4837"/>
    <w:rPr>
      <w:color w:val="0000FF"/>
      <w:u w:val="single"/>
    </w:rPr>
  </w:style>
  <w:style w:type="character" w:styleId="Strong">
    <w:name w:val="Strong"/>
    <w:basedOn w:val="DefaultParagraphFont"/>
    <w:uiPriority w:val="99"/>
    <w:qFormat/>
    <w:rsid w:val="00EA4837"/>
    <w:rPr>
      <w:b/>
      <w:bCs/>
    </w:rPr>
  </w:style>
  <w:style w:type="paragraph" w:styleId="NormalWeb">
    <w:name w:val="Normal (Web)"/>
    <w:basedOn w:val="Normal"/>
    <w:uiPriority w:val="99"/>
    <w:semiHidden/>
    <w:rsid w:val="00EA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95">
    <w:name w:val="style195"/>
    <w:basedOn w:val="DefaultParagraphFont"/>
    <w:uiPriority w:val="99"/>
    <w:rsid w:val="00EA4837"/>
  </w:style>
  <w:style w:type="character" w:styleId="Emphasis">
    <w:name w:val="Emphasis"/>
    <w:basedOn w:val="DefaultParagraphFont"/>
    <w:uiPriority w:val="99"/>
    <w:qFormat/>
    <w:rsid w:val="00EA4837"/>
    <w:rPr>
      <w:i/>
      <w:iCs/>
    </w:rPr>
  </w:style>
  <w:style w:type="paragraph" w:styleId="ListParagraph">
    <w:name w:val="List Paragraph"/>
    <w:basedOn w:val="Normal"/>
    <w:uiPriority w:val="99"/>
    <w:qFormat/>
    <w:rsid w:val="00DC126C"/>
    <w:pPr>
      <w:ind w:left="720"/>
    </w:pPr>
  </w:style>
  <w:style w:type="paragraph" w:customStyle="1" w:styleId="Default">
    <w:name w:val="Default"/>
    <w:uiPriority w:val="99"/>
    <w:rsid w:val="005128E0"/>
    <w:pPr>
      <w:autoSpaceDE w:val="0"/>
      <w:autoSpaceDN w:val="0"/>
      <w:adjustRightInd w:val="0"/>
    </w:pPr>
    <w:rPr>
      <w:rFonts w:ascii="Times New Roman" w:hAnsi="Times New Roman"/>
      <w:color w:val="000000"/>
      <w:sz w:val="24"/>
      <w:szCs w:val="24"/>
      <w:lang w:eastAsia="en-US"/>
    </w:rPr>
  </w:style>
  <w:style w:type="character" w:styleId="HTMLCite">
    <w:name w:val="HTML Cite"/>
    <w:basedOn w:val="DefaultParagraphFont"/>
    <w:uiPriority w:val="99"/>
    <w:semiHidden/>
    <w:rsid w:val="005128E0"/>
    <w:rPr>
      <w:i/>
      <w:iCs/>
    </w:rPr>
  </w:style>
</w:styles>
</file>

<file path=word/webSettings.xml><?xml version="1.0" encoding="utf-8"?>
<w:webSettings xmlns:r="http://schemas.openxmlformats.org/officeDocument/2006/relationships" xmlns:w="http://schemas.openxmlformats.org/wordprocessingml/2006/main">
  <w:divs>
    <w:div w:id="1669215596">
      <w:marLeft w:val="0"/>
      <w:marRight w:val="0"/>
      <w:marTop w:val="0"/>
      <w:marBottom w:val="0"/>
      <w:divBdr>
        <w:top w:val="none" w:sz="0" w:space="0" w:color="auto"/>
        <w:left w:val="none" w:sz="0" w:space="0" w:color="auto"/>
        <w:bottom w:val="none" w:sz="0" w:space="0" w:color="auto"/>
        <w:right w:val="none" w:sz="0" w:space="0" w:color="auto"/>
      </w:divBdr>
      <w:divsChild>
        <w:div w:id="1669215592">
          <w:marLeft w:val="0"/>
          <w:marRight w:val="0"/>
          <w:marTop w:val="0"/>
          <w:marBottom w:val="200"/>
          <w:divBdr>
            <w:top w:val="none" w:sz="0" w:space="0" w:color="auto"/>
            <w:left w:val="none" w:sz="0" w:space="0" w:color="auto"/>
            <w:bottom w:val="none" w:sz="0" w:space="0" w:color="auto"/>
            <w:right w:val="none" w:sz="0" w:space="0" w:color="auto"/>
          </w:divBdr>
        </w:div>
        <w:div w:id="1669215594">
          <w:marLeft w:val="0"/>
          <w:marRight w:val="0"/>
          <w:marTop w:val="0"/>
          <w:marBottom w:val="0"/>
          <w:divBdr>
            <w:top w:val="none" w:sz="0" w:space="0" w:color="auto"/>
            <w:left w:val="none" w:sz="0" w:space="0" w:color="auto"/>
            <w:bottom w:val="none" w:sz="0" w:space="0" w:color="auto"/>
            <w:right w:val="none" w:sz="0" w:space="0" w:color="auto"/>
          </w:divBdr>
        </w:div>
        <w:div w:id="1669215598">
          <w:marLeft w:val="0"/>
          <w:marRight w:val="0"/>
          <w:marTop w:val="0"/>
          <w:marBottom w:val="200"/>
          <w:divBdr>
            <w:top w:val="none" w:sz="0" w:space="0" w:color="auto"/>
            <w:left w:val="none" w:sz="0" w:space="0" w:color="auto"/>
            <w:bottom w:val="none" w:sz="0" w:space="0" w:color="auto"/>
            <w:right w:val="none" w:sz="0" w:space="0" w:color="auto"/>
          </w:divBdr>
        </w:div>
        <w:div w:id="1669215605">
          <w:marLeft w:val="0"/>
          <w:marRight w:val="0"/>
          <w:marTop w:val="0"/>
          <w:marBottom w:val="200"/>
          <w:divBdr>
            <w:top w:val="none" w:sz="0" w:space="0" w:color="auto"/>
            <w:left w:val="none" w:sz="0" w:space="0" w:color="auto"/>
            <w:bottom w:val="none" w:sz="0" w:space="0" w:color="auto"/>
            <w:right w:val="none" w:sz="0" w:space="0" w:color="auto"/>
          </w:divBdr>
        </w:div>
        <w:div w:id="1669215614">
          <w:marLeft w:val="0"/>
          <w:marRight w:val="0"/>
          <w:marTop w:val="0"/>
          <w:marBottom w:val="200"/>
          <w:divBdr>
            <w:top w:val="none" w:sz="0" w:space="0" w:color="auto"/>
            <w:left w:val="none" w:sz="0" w:space="0" w:color="auto"/>
            <w:bottom w:val="none" w:sz="0" w:space="0" w:color="auto"/>
            <w:right w:val="none" w:sz="0" w:space="0" w:color="auto"/>
          </w:divBdr>
        </w:div>
        <w:div w:id="1669215624">
          <w:marLeft w:val="0"/>
          <w:marRight w:val="0"/>
          <w:marTop w:val="0"/>
          <w:marBottom w:val="200"/>
          <w:divBdr>
            <w:top w:val="none" w:sz="0" w:space="0" w:color="auto"/>
            <w:left w:val="none" w:sz="0" w:space="0" w:color="auto"/>
            <w:bottom w:val="none" w:sz="0" w:space="0" w:color="auto"/>
            <w:right w:val="none" w:sz="0" w:space="0" w:color="auto"/>
          </w:divBdr>
        </w:div>
        <w:div w:id="1669215626">
          <w:marLeft w:val="0"/>
          <w:marRight w:val="0"/>
          <w:marTop w:val="0"/>
          <w:marBottom w:val="200"/>
          <w:divBdr>
            <w:top w:val="none" w:sz="0" w:space="0" w:color="auto"/>
            <w:left w:val="none" w:sz="0" w:space="0" w:color="auto"/>
            <w:bottom w:val="none" w:sz="0" w:space="0" w:color="auto"/>
            <w:right w:val="none" w:sz="0" w:space="0" w:color="auto"/>
          </w:divBdr>
        </w:div>
        <w:div w:id="1669215628">
          <w:marLeft w:val="0"/>
          <w:marRight w:val="0"/>
          <w:marTop w:val="0"/>
          <w:marBottom w:val="200"/>
          <w:divBdr>
            <w:top w:val="none" w:sz="0" w:space="0" w:color="auto"/>
            <w:left w:val="none" w:sz="0" w:space="0" w:color="auto"/>
            <w:bottom w:val="none" w:sz="0" w:space="0" w:color="auto"/>
            <w:right w:val="none" w:sz="0" w:space="0" w:color="auto"/>
          </w:divBdr>
        </w:div>
        <w:div w:id="1669215631">
          <w:marLeft w:val="0"/>
          <w:marRight w:val="0"/>
          <w:marTop w:val="0"/>
          <w:marBottom w:val="200"/>
          <w:divBdr>
            <w:top w:val="none" w:sz="0" w:space="0" w:color="auto"/>
            <w:left w:val="none" w:sz="0" w:space="0" w:color="auto"/>
            <w:bottom w:val="none" w:sz="0" w:space="0" w:color="auto"/>
            <w:right w:val="none" w:sz="0" w:space="0" w:color="auto"/>
          </w:divBdr>
        </w:div>
        <w:div w:id="1669215632">
          <w:marLeft w:val="0"/>
          <w:marRight w:val="0"/>
          <w:marTop w:val="0"/>
          <w:marBottom w:val="200"/>
          <w:divBdr>
            <w:top w:val="none" w:sz="0" w:space="0" w:color="auto"/>
            <w:left w:val="none" w:sz="0" w:space="0" w:color="auto"/>
            <w:bottom w:val="none" w:sz="0" w:space="0" w:color="auto"/>
            <w:right w:val="none" w:sz="0" w:space="0" w:color="auto"/>
          </w:divBdr>
        </w:div>
      </w:divsChild>
    </w:div>
    <w:div w:id="1669215609">
      <w:marLeft w:val="0"/>
      <w:marRight w:val="0"/>
      <w:marTop w:val="0"/>
      <w:marBottom w:val="0"/>
      <w:divBdr>
        <w:top w:val="none" w:sz="0" w:space="0" w:color="auto"/>
        <w:left w:val="none" w:sz="0" w:space="0" w:color="auto"/>
        <w:bottom w:val="none" w:sz="0" w:space="0" w:color="auto"/>
        <w:right w:val="none" w:sz="0" w:space="0" w:color="auto"/>
      </w:divBdr>
    </w:div>
    <w:div w:id="1669215610">
      <w:marLeft w:val="0"/>
      <w:marRight w:val="0"/>
      <w:marTop w:val="0"/>
      <w:marBottom w:val="0"/>
      <w:divBdr>
        <w:top w:val="none" w:sz="0" w:space="0" w:color="auto"/>
        <w:left w:val="none" w:sz="0" w:space="0" w:color="auto"/>
        <w:bottom w:val="none" w:sz="0" w:space="0" w:color="auto"/>
        <w:right w:val="none" w:sz="0" w:space="0" w:color="auto"/>
      </w:divBdr>
    </w:div>
    <w:div w:id="1669215611">
      <w:marLeft w:val="0"/>
      <w:marRight w:val="0"/>
      <w:marTop w:val="0"/>
      <w:marBottom w:val="0"/>
      <w:divBdr>
        <w:top w:val="none" w:sz="0" w:space="0" w:color="auto"/>
        <w:left w:val="none" w:sz="0" w:space="0" w:color="auto"/>
        <w:bottom w:val="none" w:sz="0" w:space="0" w:color="auto"/>
        <w:right w:val="none" w:sz="0" w:space="0" w:color="auto"/>
      </w:divBdr>
      <w:divsChild>
        <w:div w:id="1669215593">
          <w:marLeft w:val="720"/>
          <w:marRight w:val="0"/>
          <w:marTop w:val="0"/>
          <w:marBottom w:val="0"/>
          <w:divBdr>
            <w:top w:val="none" w:sz="0" w:space="0" w:color="auto"/>
            <w:left w:val="none" w:sz="0" w:space="0" w:color="auto"/>
            <w:bottom w:val="none" w:sz="0" w:space="0" w:color="auto"/>
            <w:right w:val="none" w:sz="0" w:space="0" w:color="auto"/>
          </w:divBdr>
        </w:div>
        <w:div w:id="1669215595">
          <w:marLeft w:val="1080"/>
          <w:marRight w:val="0"/>
          <w:marTop w:val="0"/>
          <w:marBottom w:val="0"/>
          <w:divBdr>
            <w:top w:val="none" w:sz="0" w:space="0" w:color="auto"/>
            <w:left w:val="none" w:sz="0" w:space="0" w:color="auto"/>
            <w:bottom w:val="none" w:sz="0" w:space="0" w:color="auto"/>
            <w:right w:val="none" w:sz="0" w:space="0" w:color="auto"/>
          </w:divBdr>
        </w:div>
        <w:div w:id="1669215597">
          <w:marLeft w:val="0"/>
          <w:marRight w:val="0"/>
          <w:marTop w:val="0"/>
          <w:marBottom w:val="200"/>
          <w:divBdr>
            <w:top w:val="none" w:sz="0" w:space="0" w:color="auto"/>
            <w:left w:val="none" w:sz="0" w:space="0" w:color="auto"/>
            <w:bottom w:val="none" w:sz="0" w:space="0" w:color="auto"/>
            <w:right w:val="none" w:sz="0" w:space="0" w:color="auto"/>
          </w:divBdr>
        </w:div>
        <w:div w:id="1669215599">
          <w:marLeft w:val="0"/>
          <w:marRight w:val="0"/>
          <w:marTop w:val="0"/>
          <w:marBottom w:val="0"/>
          <w:divBdr>
            <w:top w:val="none" w:sz="0" w:space="0" w:color="auto"/>
            <w:left w:val="none" w:sz="0" w:space="0" w:color="auto"/>
            <w:bottom w:val="none" w:sz="0" w:space="0" w:color="auto"/>
            <w:right w:val="none" w:sz="0" w:space="0" w:color="auto"/>
          </w:divBdr>
        </w:div>
        <w:div w:id="1669215600">
          <w:marLeft w:val="0"/>
          <w:marRight w:val="0"/>
          <w:marTop w:val="0"/>
          <w:marBottom w:val="0"/>
          <w:divBdr>
            <w:top w:val="none" w:sz="0" w:space="0" w:color="auto"/>
            <w:left w:val="none" w:sz="0" w:space="0" w:color="auto"/>
            <w:bottom w:val="none" w:sz="0" w:space="0" w:color="auto"/>
            <w:right w:val="none" w:sz="0" w:space="0" w:color="auto"/>
          </w:divBdr>
        </w:div>
        <w:div w:id="1669215601">
          <w:marLeft w:val="720"/>
          <w:marRight w:val="0"/>
          <w:marTop w:val="0"/>
          <w:marBottom w:val="0"/>
          <w:divBdr>
            <w:top w:val="none" w:sz="0" w:space="0" w:color="auto"/>
            <w:left w:val="none" w:sz="0" w:space="0" w:color="auto"/>
            <w:bottom w:val="none" w:sz="0" w:space="0" w:color="auto"/>
            <w:right w:val="none" w:sz="0" w:space="0" w:color="auto"/>
          </w:divBdr>
        </w:div>
        <w:div w:id="1669215602">
          <w:marLeft w:val="1080"/>
          <w:marRight w:val="0"/>
          <w:marTop w:val="0"/>
          <w:marBottom w:val="0"/>
          <w:divBdr>
            <w:top w:val="none" w:sz="0" w:space="0" w:color="auto"/>
            <w:left w:val="none" w:sz="0" w:space="0" w:color="auto"/>
            <w:bottom w:val="none" w:sz="0" w:space="0" w:color="auto"/>
            <w:right w:val="none" w:sz="0" w:space="0" w:color="auto"/>
          </w:divBdr>
        </w:div>
        <w:div w:id="1669215603">
          <w:marLeft w:val="0"/>
          <w:marRight w:val="0"/>
          <w:marTop w:val="0"/>
          <w:marBottom w:val="0"/>
          <w:divBdr>
            <w:top w:val="none" w:sz="0" w:space="0" w:color="auto"/>
            <w:left w:val="none" w:sz="0" w:space="0" w:color="auto"/>
            <w:bottom w:val="none" w:sz="0" w:space="0" w:color="auto"/>
            <w:right w:val="none" w:sz="0" w:space="0" w:color="auto"/>
          </w:divBdr>
        </w:div>
        <w:div w:id="1669215604">
          <w:marLeft w:val="1080"/>
          <w:marRight w:val="0"/>
          <w:marTop w:val="0"/>
          <w:marBottom w:val="0"/>
          <w:divBdr>
            <w:top w:val="none" w:sz="0" w:space="0" w:color="auto"/>
            <w:left w:val="none" w:sz="0" w:space="0" w:color="auto"/>
            <w:bottom w:val="none" w:sz="0" w:space="0" w:color="auto"/>
            <w:right w:val="none" w:sz="0" w:space="0" w:color="auto"/>
          </w:divBdr>
        </w:div>
        <w:div w:id="1669215606">
          <w:marLeft w:val="720"/>
          <w:marRight w:val="0"/>
          <w:marTop w:val="0"/>
          <w:marBottom w:val="200"/>
          <w:divBdr>
            <w:top w:val="none" w:sz="0" w:space="0" w:color="auto"/>
            <w:left w:val="none" w:sz="0" w:space="0" w:color="auto"/>
            <w:bottom w:val="none" w:sz="0" w:space="0" w:color="auto"/>
            <w:right w:val="none" w:sz="0" w:space="0" w:color="auto"/>
          </w:divBdr>
        </w:div>
        <w:div w:id="1669215607">
          <w:marLeft w:val="0"/>
          <w:marRight w:val="0"/>
          <w:marTop w:val="0"/>
          <w:marBottom w:val="200"/>
          <w:divBdr>
            <w:top w:val="none" w:sz="0" w:space="0" w:color="auto"/>
            <w:left w:val="none" w:sz="0" w:space="0" w:color="auto"/>
            <w:bottom w:val="none" w:sz="0" w:space="0" w:color="auto"/>
            <w:right w:val="none" w:sz="0" w:space="0" w:color="auto"/>
          </w:divBdr>
        </w:div>
        <w:div w:id="1669215608">
          <w:marLeft w:val="0"/>
          <w:marRight w:val="0"/>
          <w:marTop w:val="0"/>
          <w:marBottom w:val="0"/>
          <w:divBdr>
            <w:top w:val="none" w:sz="0" w:space="0" w:color="auto"/>
            <w:left w:val="none" w:sz="0" w:space="0" w:color="auto"/>
            <w:bottom w:val="none" w:sz="0" w:space="0" w:color="auto"/>
            <w:right w:val="none" w:sz="0" w:space="0" w:color="auto"/>
          </w:divBdr>
        </w:div>
        <w:div w:id="1669215612">
          <w:marLeft w:val="1080"/>
          <w:marRight w:val="0"/>
          <w:marTop w:val="0"/>
          <w:marBottom w:val="0"/>
          <w:divBdr>
            <w:top w:val="none" w:sz="0" w:space="0" w:color="auto"/>
            <w:left w:val="none" w:sz="0" w:space="0" w:color="auto"/>
            <w:bottom w:val="none" w:sz="0" w:space="0" w:color="auto"/>
            <w:right w:val="none" w:sz="0" w:space="0" w:color="auto"/>
          </w:divBdr>
        </w:div>
        <w:div w:id="1669215613">
          <w:marLeft w:val="1080"/>
          <w:marRight w:val="0"/>
          <w:marTop w:val="0"/>
          <w:marBottom w:val="0"/>
          <w:divBdr>
            <w:top w:val="none" w:sz="0" w:space="0" w:color="auto"/>
            <w:left w:val="none" w:sz="0" w:space="0" w:color="auto"/>
            <w:bottom w:val="none" w:sz="0" w:space="0" w:color="auto"/>
            <w:right w:val="none" w:sz="0" w:space="0" w:color="auto"/>
          </w:divBdr>
        </w:div>
        <w:div w:id="1669215615">
          <w:marLeft w:val="1080"/>
          <w:marRight w:val="0"/>
          <w:marTop w:val="0"/>
          <w:marBottom w:val="0"/>
          <w:divBdr>
            <w:top w:val="none" w:sz="0" w:space="0" w:color="auto"/>
            <w:left w:val="none" w:sz="0" w:space="0" w:color="auto"/>
            <w:bottom w:val="none" w:sz="0" w:space="0" w:color="auto"/>
            <w:right w:val="none" w:sz="0" w:space="0" w:color="auto"/>
          </w:divBdr>
        </w:div>
        <w:div w:id="1669215617">
          <w:marLeft w:val="1080"/>
          <w:marRight w:val="0"/>
          <w:marTop w:val="0"/>
          <w:marBottom w:val="0"/>
          <w:divBdr>
            <w:top w:val="none" w:sz="0" w:space="0" w:color="auto"/>
            <w:left w:val="none" w:sz="0" w:space="0" w:color="auto"/>
            <w:bottom w:val="none" w:sz="0" w:space="0" w:color="auto"/>
            <w:right w:val="none" w:sz="0" w:space="0" w:color="auto"/>
          </w:divBdr>
        </w:div>
        <w:div w:id="1669215619">
          <w:marLeft w:val="1080"/>
          <w:marRight w:val="0"/>
          <w:marTop w:val="0"/>
          <w:marBottom w:val="200"/>
          <w:divBdr>
            <w:top w:val="none" w:sz="0" w:space="0" w:color="auto"/>
            <w:left w:val="none" w:sz="0" w:space="0" w:color="auto"/>
            <w:bottom w:val="none" w:sz="0" w:space="0" w:color="auto"/>
            <w:right w:val="none" w:sz="0" w:space="0" w:color="auto"/>
          </w:divBdr>
        </w:div>
        <w:div w:id="1669215620">
          <w:marLeft w:val="0"/>
          <w:marRight w:val="0"/>
          <w:marTop w:val="0"/>
          <w:marBottom w:val="0"/>
          <w:divBdr>
            <w:top w:val="none" w:sz="0" w:space="0" w:color="auto"/>
            <w:left w:val="none" w:sz="0" w:space="0" w:color="auto"/>
            <w:bottom w:val="none" w:sz="0" w:space="0" w:color="auto"/>
            <w:right w:val="none" w:sz="0" w:space="0" w:color="auto"/>
          </w:divBdr>
        </w:div>
        <w:div w:id="1669215621">
          <w:marLeft w:val="0"/>
          <w:marRight w:val="0"/>
          <w:marTop w:val="0"/>
          <w:marBottom w:val="0"/>
          <w:divBdr>
            <w:top w:val="none" w:sz="0" w:space="0" w:color="auto"/>
            <w:left w:val="none" w:sz="0" w:space="0" w:color="auto"/>
            <w:bottom w:val="none" w:sz="0" w:space="0" w:color="auto"/>
            <w:right w:val="none" w:sz="0" w:space="0" w:color="auto"/>
          </w:divBdr>
        </w:div>
        <w:div w:id="1669215622">
          <w:marLeft w:val="0"/>
          <w:marRight w:val="0"/>
          <w:marTop w:val="0"/>
          <w:marBottom w:val="200"/>
          <w:divBdr>
            <w:top w:val="none" w:sz="0" w:space="0" w:color="auto"/>
            <w:left w:val="none" w:sz="0" w:space="0" w:color="auto"/>
            <w:bottom w:val="none" w:sz="0" w:space="0" w:color="auto"/>
            <w:right w:val="none" w:sz="0" w:space="0" w:color="auto"/>
          </w:divBdr>
        </w:div>
        <w:div w:id="1669215625">
          <w:marLeft w:val="1080"/>
          <w:marRight w:val="0"/>
          <w:marTop w:val="0"/>
          <w:marBottom w:val="0"/>
          <w:divBdr>
            <w:top w:val="none" w:sz="0" w:space="0" w:color="auto"/>
            <w:left w:val="none" w:sz="0" w:space="0" w:color="auto"/>
            <w:bottom w:val="none" w:sz="0" w:space="0" w:color="auto"/>
            <w:right w:val="none" w:sz="0" w:space="0" w:color="auto"/>
          </w:divBdr>
        </w:div>
        <w:div w:id="1669215629">
          <w:marLeft w:val="0"/>
          <w:marRight w:val="0"/>
          <w:marTop w:val="0"/>
          <w:marBottom w:val="0"/>
          <w:divBdr>
            <w:top w:val="none" w:sz="0" w:space="0" w:color="auto"/>
            <w:left w:val="none" w:sz="0" w:space="0" w:color="auto"/>
            <w:bottom w:val="none" w:sz="0" w:space="0" w:color="auto"/>
            <w:right w:val="none" w:sz="0" w:space="0" w:color="auto"/>
          </w:divBdr>
        </w:div>
        <w:div w:id="1669215630">
          <w:marLeft w:val="1080"/>
          <w:marRight w:val="0"/>
          <w:marTop w:val="0"/>
          <w:marBottom w:val="0"/>
          <w:divBdr>
            <w:top w:val="none" w:sz="0" w:space="0" w:color="auto"/>
            <w:left w:val="none" w:sz="0" w:space="0" w:color="auto"/>
            <w:bottom w:val="none" w:sz="0" w:space="0" w:color="auto"/>
            <w:right w:val="none" w:sz="0" w:space="0" w:color="auto"/>
          </w:divBdr>
        </w:div>
        <w:div w:id="1669215633">
          <w:marLeft w:val="1080"/>
          <w:marRight w:val="0"/>
          <w:marTop w:val="0"/>
          <w:marBottom w:val="0"/>
          <w:divBdr>
            <w:top w:val="none" w:sz="0" w:space="0" w:color="auto"/>
            <w:left w:val="none" w:sz="0" w:space="0" w:color="auto"/>
            <w:bottom w:val="none" w:sz="0" w:space="0" w:color="auto"/>
            <w:right w:val="none" w:sz="0" w:space="0" w:color="auto"/>
          </w:divBdr>
        </w:div>
        <w:div w:id="1669215634">
          <w:marLeft w:val="720"/>
          <w:marRight w:val="0"/>
          <w:marTop w:val="0"/>
          <w:marBottom w:val="0"/>
          <w:divBdr>
            <w:top w:val="none" w:sz="0" w:space="0" w:color="auto"/>
            <w:left w:val="none" w:sz="0" w:space="0" w:color="auto"/>
            <w:bottom w:val="none" w:sz="0" w:space="0" w:color="auto"/>
            <w:right w:val="none" w:sz="0" w:space="0" w:color="auto"/>
          </w:divBdr>
        </w:div>
        <w:div w:id="1669215635">
          <w:marLeft w:val="0"/>
          <w:marRight w:val="0"/>
          <w:marTop w:val="0"/>
          <w:marBottom w:val="200"/>
          <w:divBdr>
            <w:top w:val="none" w:sz="0" w:space="0" w:color="auto"/>
            <w:left w:val="none" w:sz="0" w:space="0" w:color="auto"/>
            <w:bottom w:val="none" w:sz="0" w:space="0" w:color="auto"/>
            <w:right w:val="none" w:sz="0" w:space="0" w:color="auto"/>
          </w:divBdr>
        </w:div>
        <w:div w:id="1669215636">
          <w:marLeft w:val="0"/>
          <w:marRight w:val="0"/>
          <w:marTop w:val="0"/>
          <w:marBottom w:val="0"/>
          <w:divBdr>
            <w:top w:val="none" w:sz="0" w:space="0" w:color="auto"/>
            <w:left w:val="none" w:sz="0" w:space="0" w:color="auto"/>
            <w:bottom w:val="none" w:sz="0" w:space="0" w:color="auto"/>
            <w:right w:val="none" w:sz="0" w:space="0" w:color="auto"/>
          </w:divBdr>
        </w:div>
      </w:divsChild>
    </w:div>
    <w:div w:id="1669215627">
      <w:marLeft w:val="0"/>
      <w:marRight w:val="0"/>
      <w:marTop w:val="0"/>
      <w:marBottom w:val="0"/>
      <w:divBdr>
        <w:top w:val="none" w:sz="0" w:space="0" w:color="auto"/>
        <w:left w:val="none" w:sz="0" w:space="0" w:color="auto"/>
        <w:bottom w:val="none" w:sz="0" w:space="0" w:color="auto"/>
        <w:right w:val="none" w:sz="0" w:space="0" w:color="auto"/>
      </w:divBdr>
      <w:divsChild>
        <w:div w:id="1669215616">
          <w:marLeft w:val="0"/>
          <w:marRight w:val="0"/>
          <w:marTop w:val="0"/>
          <w:marBottom w:val="0"/>
          <w:divBdr>
            <w:top w:val="none" w:sz="0" w:space="0" w:color="auto"/>
            <w:left w:val="none" w:sz="0" w:space="0" w:color="auto"/>
            <w:bottom w:val="none" w:sz="0" w:space="0" w:color="auto"/>
            <w:right w:val="none" w:sz="0" w:space="0" w:color="auto"/>
          </w:divBdr>
          <w:divsChild>
            <w:div w:id="1669215618">
              <w:marLeft w:val="0"/>
              <w:marRight w:val="0"/>
              <w:marTop w:val="0"/>
              <w:marBottom w:val="0"/>
              <w:divBdr>
                <w:top w:val="none" w:sz="0" w:space="0" w:color="auto"/>
                <w:left w:val="none" w:sz="0" w:space="0" w:color="auto"/>
                <w:bottom w:val="none" w:sz="0" w:space="0" w:color="auto"/>
                <w:right w:val="none" w:sz="0" w:space="0" w:color="auto"/>
              </w:divBdr>
              <w:divsChild>
                <w:div w:id="166921562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evreonline.com" TargetMode="External"/><Relationship Id="rId18" Type="http://schemas.openxmlformats.org/officeDocument/2006/relationships/hyperlink" Target="http://www.atikyonetimi.cevreorman.gov.tr/" TargetMode="External"/><Relationship Id="rId26" Type="http://schemas.openxmlformats.org/officeDocument/2006/relationships/image" Target="http://www.egepostasi.com/images/haberler/atik_pilleri_toplayin_hediyeleri_kapin_h7081.jpg" TargetMode="External"/><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hyperlink" Target="http://www.izto.org.tr/portals/0/iztogenel/dokumanlar/atik_pillerin_toplanmasi_n_kilic_4-17-2012%206-51-43%20pm.pdf" TargetMode="External"/><Relationship Id="rId34" Type="http://schemas.openxmlformats.org/officeDocument/2006/relationships/image" Target="media/image14.emf"/><Relationship Id="rId42" Type="http://schemas.openxmlformats.org/officeDocument/2006/relationships/image" Target="media/image21.emf"/><Relationship Id="rId47" Type="http://schemas.openxmlformats.org/officeDocument/2006/relationships/image" Target="media/image26.jpeg"/><Relationship Id="rId50" Type="http://schemas.openxmlformats.org/officeDocument/2006/relationships/image" Target="http://www.egepostasi.com/images/haberler/atik_pilleri_toplayin_hediyeleri_kapin_h7081.jpg" TargetMode="External"/><Relationship Id="rId7" Type="http://schemas.openxmlformats.org/officeDocument/2006/relationships/image" Target="media/image3.jpeg"/><Relationship Id="rId12" Type="http://schemas.openxmlformats.org/officeDocument/2006/relationships/hyperlink" Target="http://www.alternaturk.org/pil.php" TargetMode="External"/><Relationship Id="rId17" Type="http://schemas.openxmlformats.org/officeDocument/2006/relationships/hyperlink" Target="http://www.atikyonetimi.cevreorman.gov.tr/" TargetMode="External"/><Relationship Id="rId25" Type="http://schemas.openxmlformats.org/officeDocument/2006/relationships/image" Target="media/image6.jpeg"/><Relationship Id="rId33" Type="http://schemas.openxmlformats.org/officeDocument/2006/relationships/image" Target="media/image13.emf"/><Relationship Id="rId38" Type="http://schemas.openxmlformats.org/officeDocument/2006/relationships/image" Target="media/image17.emf"/><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www.atikyonetimi.cevreorman.gov.tr/" TargetMode="External"/><Relationship Id="rId20" Type="http://schemas.openxmlformats.org/officeDocument/2006/relationships/hyperlink" Target="http://dogader.org/index.php/bilgi/17-atik-piller-onemli-bilgiler" TargetMode="External"/><Relationship Id="rId29" Type="http://schemas.openxmlformats.org/officeDocument/2006/relationships/image" Target="media/image9.emf"/><Relationship Id="rId41"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ogretmenforum.net/" TargetMode="External"/><Relationship Id="rId24" Type="http://schemas.openxmlformats.org/officeDocument/2006/relationships/image" Target="http://www.ezgili.net/resimler/Atik-piller.jpg" TargetMode="External"/><Relationship Id="rId32" Type="http://schemas.openxmlformats.org/officeDocument/2006/relationships/image" Target="media/image12.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hyperlink" Target="http://www.atikyonetimi.cevreorman.gov.tr/" TargetMode="External"/><Relationship Id="rId23" Type="http://schemas.openxmlformats.org/officeDocument/2006/relationships/image" Target="media/image5.jpeg"/><Relationship Id="rId28" Type="http://schemas.openxmlformats.org/officeDocument/2006/relationships/image" Target="media/image8.emf"/><Relationship Id="rId36" Type="http://schemas.openxmlformats.org/officeDocument/2006/relationships/image" Target="media/image15.jpeg"/><Relationship Id="rId49" Type="http://schemas.openxmlformats.org/officeDocument/2006/relationships/image" Target="http://www.ezgili.net/resimler/Atik-piller.jpg" TargetMode="External"/><Relationship Id="rId10" Type="http://schemas.openxmlformats.org/officeDocument/2006/relationships/hyperlink" Target="http://tap.org.tr/pillerin_cevreye_etkileri_nelerdir_-90.html" TargetMode="External"/><Relationship Id="rId19" Type="http://schemas.openxmlformats.org/officeDocument/2006/relationships/hyperlink" Target="http://www.alternaturk.org/pil.php" TargetMode="External"/><Relationship Id="rId31" Type="http://schemas.openxmlformats.org/officeDocument/2006/relationships/image" Target="media/image11.emf"/><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ap.org.tr/pil_nedir_-88.html" TargetMode="External"/><Relationship Id="rId14" Type="http://schemas.openxmlformats.org/officeDocument/2006/relationships/hyperlink" Target="http://www.atikyonetimi.cevreorman.gov.tr/" TargetMode="External"/><Relationship Id="rId22" Type="http://schemas.openxmlformats.org/officeDocument/2006/relationships/image" Target="media/image4.jpeg"/><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yperlink" Target="http://www.tap.org.tr" TargetMode="External"/><Relationship Id="rId43" Type="http://schemas.openxmlformats.org/officeDocument/2006/relationships/image" Target="media/image22.emf"/><Relationship Id="rId48" Type="http://schemas.openxmlformats.org/officeDocument/2006/relationships/image" Target="media/image27.jpeg"/><Relationship Id="rId8" Type="http://schemas.openxmlformats.org/officeDocument/2006/relationships/image" Target="http://www.soma.bel.tr/UserFiles/image/Cevre_Koruma_Mud/Atik_Pil/at%C4%B1k3.jp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32</Pages>
  <Words>4488</Words>
  <Characters>25584</Characters>
  <Application>Microsoft Office Outlook</Application>
  <DocSecurity>0</DocSecurity>
  <Lines>0</Lines>
  <Paragraphs>0</Paragraphs>
  <ScaleCrop>false</ScaleCrop>
  <Company>www.Katilimsiz.Com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TOPLUMA HİZMET UYGULAMALARI DERSİ İNCELEME VE ARAŞTIRMA RAPORU</dc:title>
  <dc:subject/>
  <dc:creator>isa kuran</dc:creator>
  <cp:keywords/>
  <dc:description/>
  <cp:lastModifiedBy>user</cp:lastModifiedBy>
  <cp:revision>3</cp:revision>
  <dcterms:created xsi:type="dcterms:W3CDTF">2013-05-09T16:15:00Z</dcterms:created>
  <dcterms:modified xsi:type="dcterms:W3CDTF">2013-07-07T08:35:00Z</dcterms:modified>
</cp:coreProperties>
</file>