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3B" w:rsidRPr="003A7C46" w:rsidRDefault="00FD274D" w:rsidP="00FD274D">
      <w:pPr>
        <w:jc w:val="center"/>
        <w:rPr>
          <w:bCs/>
          <w:sz w:val="20"/>
          <w:szCs w:val="20"/>
        </w:rPr>
      </w:pPr>
      <w:r w:rsidRPr="003A7C46">
        <w:rPr>
          <w:bCs/>
          <w:sz w:val="20"/>
          <w:szCs w:val="20"/>
        </w:rPr>
        <w:t>KIZILAY</w:t>
      </w:r>
    </w:p>
    <w:p w:rsidR="0041764E" w:rsidRPr="003A7C46" w:rsidRDefault="00E36F3B">
      <w:pPr>
        <w:rPr>
          <w:bCs/>
          <w:sz w:val="20"/>
          <w:szCs w:val="20"/>
        </w:rPr>
      </w:pPr>
      <w:r w:rsidRPr="003A7C46">
        <w:rPr>
          <w:bCs/>
          <w:sz w:val="20"/>
          <w:szCs w:val="20"/>
        </w:rPr>
        <w:t xml:space="preserve">Etkinlik </w:t>
      </w:r>
      <w:proofErr w:type="gramStart"/>
      <w:r w:rsidRPr="003A7C46">
        <w:rPr>
          <w:bCs/>
          <w:sz w:val="20"/>
          <w:szCs w:val="20"/>
        </w:rPr>
        <w:t>Türü     :</w:t>
      </w:r>
      <w:r w:rsidR="00FD274D" w:rsidRPr="003A7C46">
        <w:rPr>
          <w:bCs/>
          <w:sz w:val="20"/>
          <w:szCs w:val="20"/>
        </w:rPr>
        <w:t xml:space="preserve"> Türkçe</w:t>
      </w:r>
      <w:proofErr w:type="gramEnd"/>
      <w:r w:rsidR="00FD274D" w:rsidRPr="003A7C46">
        <w:rPr>
          <w:bCs/>
          <w:sz w:val="20"/>
          <w:szCs w:val="20"/>
        </w:rPr>
        <w:t>,  sanat,</w:t>
      </w:r>
      <w:r w:rsidR="006201DB" w:rsidRPr="003A7C46">
        <w:rPr>
          <w:bCs/>
          <w:sz w:val="20"/>
          <w:szCs w:val="20"/>
        </w:rPr>
        <w:t xml:space="preserve"> drama, </w:t>
      </w:r>
      <w:r w:rsidR="00FD274D" w:rsidRPr="003A7C46">
        <w:rPr>
          <w:bCs/>
          <w:sz w:val="20"/>
          <w:szCs w:val="20"/>
        </w:rPr>
        <w:t xml:space="preserve"> okuma-yazmaya hazırlık çalışmaları(bütünleştirilmiş büyük ve bireysel grup etkinlikleri)</w:t>
      </w:r>
    </w:p>
    <w:p w:rsidR="00E36F3B" w:rsidRPr="003A7C46" w:rsidRDefault="00E36F3B">
      <w:pPr>
        <w:rPr>
          <w:bCs/>
          <w:sz w:val="20"/>
          <w:szCs w:val="20"/>
        </w:rPr>
      </w:pPr>
      <w:r w:rsidRPr="003A7C46">
        <w:rPr>
          <w:sz w:val="20"/>
          <w:szCs w:val="20"/>
        </w:rPr>
        <w:t>Yaş Grubu (ay) :36-48 ay</w:t>
      </w:r>
    </w:p>
    <w:p w:rsidR="003A7C46" w:rsidRDefault="003A7C46" w:rsidP="00D75D9E">
      <w:pPr>
        <w:rPr>
          <w:bCs/>
          <w:sz w:val="20"/>
          <w:szCs w:val="20"/>
        </w:rPr>
      </w:pPr>
    </w:p>
    <w:p w:rsidR="00E36F3B" w:rsidRPr="003A7C46" w:rsidRDefault="00E36F3B" w:rsidP="00D75D9E">
      <w:pPr>
        <w:rPr>
          <w:bCs/>
          <w:sz w:val="20"/>
          <w:szCs w:val="20"/>
        </w:rPr>
      </w:pPr>
      <w:r w:rsidRPr="003A7C46">
        <w:rPr>
          <w:bCs/>
          <w:sz w:val="20"/>
          <w:szCs w:val="20"/>
        </w:rPr>
        <w:t>KAZANIMLAR VE GÖSTERGELERİ</w:t>
      </w:r>
    </w:p>
    <w:p w:rsidR="003A7C46" w:rsidRPr="003A7C46" w:rsidRDefault="003A7C46" w:rsidP="003A7C46">
      <w:pPr>
        <w:rPr>
          <w:sz w:val="20"/>
          <w:szCs w:val="20"/>
          <w:u w:val="single"/>
        </w:rPr>
      </w:pPr>
      <w:r w:rsidRPr="003A7C46">
        <w:rPr>
          <w:bCs/>
          <w:spacing w:val="1"/>
          <w:sz w:val="20"/>
          <w:szCs w:val="20"/>
          <w:u w:val="single"/>
        </w:rPr>
        <w:t>B</w:t>
      </w:r>
      <w:r w:rsidRPr="003A7C46">
        <w:rPr>
          <w:bCs/>
          <w:sz w:val="20"/>
          <w:szCs w:val="20"/>
          <w:u w:val="single"/>
        </w:rPr>
        <w:t>İLİ</w:t>
      </w:r>
      <w:r w:rsidRPr="003A7C46">
        <w:rPr>
          <w:bCs/>
          <w:spacing w:val="-1"/>
          <w:sz w:val="20"/>
          <w:szCs w:val="20"/>
          <w:u w:val="single"/>
        </w:rPr>
        <w:t>ŞS</w:t>
      </w:r>
      <w:r w:rsidRPr="003A7C46">
        <w:rPr>
          <w:bCs/>
          <w:spacing w:val="1"/>
          <w:sz w:val="20"/>
          <w:szCs w:val="20"/>
          <w:u w:val="single"/>
        </w:rPr>
        <w:t>E</w:t>
      </w:r>
      <w:r w:rsidRPr="003A7C46">
        <w:rPr>
          <w:bCs/>
          <w:sz w:val="20"/>
          <w:szCs w:val="20"/>
          <w:u w:val="single"/>
        </w:rPr>
        <w:t>L</w:t>
      </w:r>
      <w:r w:rsidRPr="003A7C46">
        <w:rPr>
          <w:bCs/>
          <w:spacing w:val="1"/>
          <w:sz w:val="20"/>
          <w:szCs w:val="20"/>
          <w:u w:val="single"/>
        </w:rPr>
        <w:t xml:space="preserve"> </w:t>
      </w:r>
      <w:r w:rsidRPr="003A7C46">
        <w:rPr>
          <w:bCs/>
          <w:sz w:val="20"/>
          <w:szCs w:val="20"/>
          <w:u w:val="single"/>
        </w:rPr>
        <w:t>GE</w:t>
      </w:r>
      <w:r w:rsidRPr="003A7C46">
        <w:rPr>
          <w:bCs/>
          <w:spacing w:val="1"/>
          <w:sz w:val="20"/>
          <w:szCs w:val="20"/>
          <w:u w:val="single"/>
        </w:rPr>
        <w:t>L</w:t>
      </w:r>
      <w:r w:rsidRPr="003A7C46">
        <w:rPr>
          <w:bCs/>
          <w:sz w:val="20"/>
          <w:szCs w:val="20"/>
          <w:u w:val="single"/>
        </w:rPr>
        <w:t>İ</w:t>
      </w:r>
      <w:r w:rsidRPr="003A7C46">
        <w:rPr>
          <w:bCs/>
          <w:spacing w:val="-1"/>
          <w:sz w:val="20"/>
          <w:szCs w:val="20"/>
          <w:u w:val="single"/>
        </w:rPr>
        <w:t>Ş</w:t>
      </w:r>
      <w:r w:rsidRPr="003A7C46">
        <w:rPr>
          <w:bCs/>
          <w:sz w:val="20"/>
          <w:szCs w:val="20"/>
          <w:u w:val="single"/>
        </w:rPr>
        <w:t>İM</w:t>
      </w:r>
    </w:p>
    <w:p w:rsidR="003A7C46" w:rsidRPr="003A7C46" w:rsidRDefault="003A7C46" w:rsidP="003A7C46">
      <w:pPr>
        <w:rPr>
          <w:sz w:val="20"/>
          <w:szCs w:val="20"/>
        </w:rPr>
      </w:pPr>
      <w:r w:rsidRPr="003A7C46">
        <w:rPr>
          <w:sz w:val="20"/>
          <w:szCs w:val="20"/>
        </w:rPr>
        <w:t>Kazanım 3: Algıladıklarını hatırlar. Göstergeleri:</w:t>
      </w:r>
    </w:p>
    <w:p w:rsidR="003A7C46" w:rsidRPr="003A7C46" w:rsidRDefault="003A7C46" w:rsidP="003A7C46">
      <w:pPr>
        <w:rPr>
          <w:i/>
          <w:sz w:val="20"/>
          <w:szCs w:val="20"/>
        </w:rPr>
      </w:pPr>
      <w:r w:rsidRPr="003A7C46">
        <w:rPr>
          <w:i/>
          <w:sz w:val="20"/>
          <w:szCs w:val="20"/>
        </w:rPr>
        <w:t>Nesne/durum/olayı bir süre sonra yeniden söyler</w:t>
      </w:r>
    </w:p>
    <w:p w:rsidR="003A7C46" w:rsidRPr="003A7C46" w:rsidRDefault="003A7C46" w:rsidP="003A7C46">
      <w:pPr>
        <w:rPr>
          <w:i/>
          <w:sz w:val="20"/>
          <w:szCs w:val="20"/>
        </w:rPr>
      </w:pPr>
      <w:r w:rsidRPr="003A7C46">
        <w:rPr>
          <w:i/>
          <w:sz w:val="20"/>
          <w:szCs w:val="20"/>
        </w:rPr>
        <w:t>Hatırladıklarını yeni durumlarda kullanır.</w:t>
      </w:r>
    </w:p>
    <w:p w:rsidR="003A7C46" w:rsidRPr="003A7C46" w:rsidRDefault="003A7C46" w:rsidP="003A7C46">
      <w:pPr>
        <w:rPr>
          <w:sz w:val="20"/>
          <w:szCs w:val="20"/>
          <w:u w:val="single"/>
        </w:rPr>
      </w:pPr>
      <w:r w:rsidRPr="003A7C46">
        <w:rPr>
          <w:sz w:val="20"/>
          <w:szCs w:val="20"/>
          <w:u w:val="single"/>
        </w:rPr>
        <w:t>DİL GELİŞİMİ</w:t>
      </w:r>
    </w:p>
    <w:p w:rsidR="003A7C46" w:rsidRPr="003A7C46" w:rsidRDefault="003A7C46" w:rsidP="003A7C46">
      <w:pPr>
        <w:rPr>
          <w:sz w:val="20"/>
          <w:szCs w:val="20"/>
        </w:rPr>
      </w:pPr>
      <w:r w:rsidRPr="003A7C46">
        <w:rPr>
          <w:sz w:val="20"/>
          <w:szCs w:val="20"/>
        </w:rPr>
        <w:t>Kazanım 5: Dili iletişim amacıyla kullanır. Göstergeleri:</w:t>
      </w:r>
    </w:p>
    <w:p w:rsidR="003A7C46" w:rsidRPr="003A7C46" w:rsidRDefault="003A7C46" w:rsidP="003A7C46">
      <w:pPr>
        <w:rPr>
          <w:i/>
          <w:sz w:val="20"/>
          <w:szCs w:val="20"/>
        </w:rPr>
      </w:pPr>
      <w:r w:rsidRPr="003A7C46">
        <w:rPr>
          <w:i/>
          <w:sz w:val="20"/>
          <w:szCs w:val="20"/>
        </w:rPr>
        <w:t>Konuşmayı sürdürür.</w:t>
      </w:r>
    </w:p>
    <w:p w:rsidR="003A7C46" w:rsidRPr="003A7C46" w:rsidRDefault="003A7C46" w:rsidP="003A7C46">
      <w:pPr>
        <w:rPr>
          <w:i/>
          <w:sz w:val="20"/>
          <w:szCs w:val="20"/>
        </w:rPr>
      </w:pPr>
      <w:r w:rsidRPr="003A7C46">
        <w:rPr>
          <w:i/>
          <w:sz w:val="20"/>
          <w:szCs w:val="20"/>
        </w:rPr>
        <w:t>Sohbete katılır.</w:t>
      </w:r>
    </w:p>
    <w:p w:rsidR="003A7C46" w:rsidRPr="003A7C46" w:rsidRDefault="003A7C46" w:rsidP="003A7C46">
      <w:pPr>
        <w:rPr>
          <w:i/>
          <w:sz w:val="20"/>
          <w:szCs w:val="20"/>
        </w:rPr>
      </w:pPr>
      <w:r w:rsidRPr="003A7C46">
        <w:rPr>
          <w:i/>
          <w:sz w:val="20"/>
          <w:szCs w:val="20"/>
        </w:rPr>
        <w:t>Konuşmak için sırasını bekler.</w:t>
      </w:r>
    </w:p>
    <w:p w:rsidR="003A7C46" w:rsidRPr="003A7C46" w:rsidRDefault="003A7C46" w:rsidP="003A7C46">
      <w:pPr>
        <w:rPr>
          <w:sz w:val="20"/>
          <w:szCs w:val="20"/>
        </w:rPr>
      </w:pPr>
      <w:r w:rsidRPr="003A7C46">
        <w:rPr>
          <w:sz w:val="20"/>
          <w:szCs w:val="20"/>
        </w:rPr>
        <w:t>Kazanım 7: Dinledikleri/izlediklerinin anlamını kavrar. Göstergeleri:</w:t>
      </w:r>
    </w:p>
    <w:p w:rsidR="003A7C46" w:rsidRPr="003A7C46" w:rsidRDefault="003A7C46" w:rsidP="003A7C46">
      <w:pPr>
        <w:rPr>
          <w:i/>
          <w:sz w:val="20"/>
          <w:szCs w:val="20"/>
        </w:rPr>
      </w:pPr>
      <w:r w:rsidRPr="003A7C46">
        <w:rPr>
          <w:i/>
          <w:sz w:val="20"/>
          <w:szCs w:val="20"/>
        </w:rPr>
        <w:t>Sözel yönergeleri yerine getirir.</w:t>
      </w:r>
    </w:p>
    <w:p w:rsidR="003A7C46" w:rsidRPr="003A7C46" w:rsidRDefault="003A7C46" w:rsidP="003A7C46">
      <w:pPr>
        <w:rPr>
          <w:i/>
          <w:sz w:val="20"/>
          <w:szCs w:val="20"/>
        </w:rPr>
      </w:pPr>
      <w:r w:rsidRPr="003A7C46">
        <w:rPr>
          <w:i/>
          <w:sz w:val="20"/>
          <w:szCs w:val="20"/>
        </w:rPr>
        <w:t>Dinledikleri/izlediklerini açıklar.</w:t>
      </w:r>
    </w:p>
    <w:p w:rsidR="003A7C46" w:rsidRPr="003A7C46" w:rsidRDefault="003A7C46" w:rsidP="003A7C46">
      <w:pPr>
        <w:rPr>
          <w:i/>
          <w:sz w:val="20"/>
          <w:szCs w:val="20"/>
        </w:rPr>
      </w:pPr>
      <w:r w:rsidRPr="003A7C46">
        <w:rPr>
          <w:i/>
          <w:sz w:val="20"/>
          <w:szCs w:val="20"/>
        </w:rPr>
        <w:t>Dinledikleri/izledikleri hakkında yorum yapar.</w:t>
      </w:r>
    </w:p>
    <w:p w:rsidR="003A7C46" w:rsidRPr="003A7C46" w:rsidRDefault="003A7C46" w:rsidP="003A7C46">
      <w:pPr>
        <w:rPr>
          <w:sz w:val="20"/>
          <w:szCs w:val="20"/>
        </w:rPr>
      </w:pPr>
      <w:r w:rsidRPr="003A7C46">
        <w:rPr>
          <w:sz w:val="20"/>
          <w:szCs w:val="20"/>
        </w:rPr>
        <w:t>Kazanım 8: Dinledikleri/izlediklerini çeşitli yollarla ifade eder. Göstergeleri:</w:t>
      </w:r>
    </w:p>
    <w:p w:rsidR="003A7C46" w:rsidRPr="003A7C46" w:rsidRDefault="003A7C46" w:rsidP="003A7C46">
      <w:pPr>
        <w:rPr>
          <w:i/>
          <w:sz w:val="20"/>
          <w:szCs w:val="20"/>
        </w:rPr>
      </w:pPr>
      <w:r w:rsidRPr="003A7C46">
        <w:rPr>
          <w:i/>
          <w:sz w:val="20"/>
          <w:szCs w:val="20"/>
        </w:rPr>
        <w:t>Dinledikleri/izlediklerini drama yoluyla sergiler.</w:t>
      </w:r>
    </w:p>
    <w:p w:rsidR="003A7C46" w:rsidRPr="003A7C46" w:rsidRDefault="003A7C46" w:rsidP="003A7C46">
      <w:pPr>
        <w:rPr>
          <w:sz w:val="20"/>
          <w:szCs w:val="20"/>
        </w:rPr>
      </w:pPr>
      <w:r w:rsidRPr="003A7C46">
        <w:rPr>
          <w:sz w:val="20"/>
          <w:szCs w:val="20"/>
        </w:rPr>
        <w:t>Kazanım 10: Görsel materyalleri okur. Göstergeleri:</w:t>
      </w:r>
    </w:p>
    <w:p w:rsidR="003A7C46" w:rsidRPr="003A7C46" w:rsidRDefault="003A7C46" w:rsidP="003A7C46">
      <w:pPr>
        <w:rPr>
          <w:i/>
          <w:sz w:val="20"/>
          <w:szCs w:val="20"/>
        </w:rPr>
      </w:pPr>
      <w:r w:rsidRPr="003A7C46">
        <w:rPr>
          <w:i/>
          <w:sz w:val="20"/>
          <w:szCs w:val="20"/>
        </w:rPr>
        <w:t>Görsel materyalleri inceler.</w:t>
      </w:r>
    </w:p>
    <w:p w:rsidR="003A7C46" w:rsidRPr="003A7C46" w:rsidRDefault="003A7C46" w:rsidP="003A7C46">
      <w:pPr>
        <w:rPr>
          <w:i/>
          <w:sz w:val="20"/>
          <w:szCs w:val="20"/>
        </w:rPr>
      </w:pPr>
      <w:r w:rsidRPr="003A7C46">
        <w:rPr>
          <w:i/>
          <w:sz w:val="20"/>
          <w:szCs w:val="20"/>
        </w:rPr>
        <w:t>Görsel materyallerle ilgili sorular sorar.</w:t>
      </w:r>
    </w:p>
    <w:p w:rsidR="003A7C46" w:rsidRPr="003A7C46" w:rsidRDefault="003A7C46" w:rsidP="003A7C46">
      <w:pPr>
        <w:rPr>
          <w:sz w:val="20"/>
          <w:szCs w:val="20"/>
          <w:u w:val="single"/>
        </w:rPr>
      </w:pPr>
      <w:r w:rsidRPr="003A7C46">
        <w:rPr>
          <w:sz w:val="20"/>
          <w:szCs w:val="20"/>
          <w:u w:val="single"/>
        </w:rPr>
        <w:t>MOTOR GELİŞİM</w:t>
      </w:r>
    </w:p>
    <w:p w:rsidR="003A7C46" w:rsidRPr="003A7C46" w:rsidRDefault="003A7C46" w:rsidP="003A7C46">
      <w:pPr>
        <w:rPr>
          <w:sz w:val="20"/>
          <w:szCs w:val="20"/>
        </w:rPr>
      </w:pPr>
      <w:r w:rsidRPr="003A7C46">
        <w:rPr>
          <w:sz w:val="20"/>
          <w:szCs w:val="20"/>
        </w:rPr>
        <w:t>Kazanım 4: Küçük kas kullanımı gerektiren hareketleri yapar. Göstergeleri:</w:t>
      </w:r>
    </w:p>
    <w:p w:rsidR="003A7C46" w:rsidRPr="003A7C46" w:rsidRDefault="003A7C46" w:rsidP="003A7C46">
      <w:pPr>
        <w:rPr>
          <w:i/>
          <w:sz w:val="20"/>
          <w:szCs w:val="20"/>
        </w:rPr>
      </w:pPr>
      <w:r w:rsidRPr="003A7C46">
        <w:rPr>
          <w:i/>
          <w:sz w:val="20"/>
          <w:szCs w:val="20"/>
        </w:rPr>
        <w:t>Malzemeleri yapıştırır.</w:t>
      </w:r>
    </w:p>
    <w:p w:rsidR="003A7C46" w:rsidRPr="003A7C46" w:rsidRDefault="003A7C46" w:rsidP="003A7C46">
      <w:pPr>
        <w:rPr>
          <w:i/>
          <w:sz w:val="20"/>
          <w:szCs w:val="20"/>
        </w:rPr>
      </w:pPr>
      <w:r w:rsidRPr="003A7C46">
        <w:rPr>
          <w:i/>
          <w:sz w:val="20"/>
          <w:szCs w:val="20"/>
        </w:rPr>
        <w:t>Nesneleri kopartır/yırtar</w:t>
      </w:r>
    </w:p>
    <w:p w:rsidR="003A7C46" w:rsidRPr="003A7C46" w:rsidRDefault="003A7C46" w:rsidP="003A7C46">
      <w:pPr>
        <w:rPr>
          <w:i/>
          <w:sz w:val="20"/>
          <w:szCs w:val="20"/>
        </w:rPr>
      </w:pPr>
      <w:r w:rsidRPr="003A7C46">
        <w:rPr>
          <w:i/>
          <w:sz w:val="20"/>
          <w:szCs w:val="20"/>
        </w:rPr>
        <w:t>Kalemi doğru tutar</w:t>
      </w:r>
    </w:p>
    <w:p w:rsidR="003A7C46" w:rsidRPr="003A7C46" w:rsidRDefault="003A7C46" w:rsidP="003A7C46">
      <w:pPr>
        <w:rPr>
          <w:i/>
          <w:sz w:val="20"/>
          <w:szCs w:val="20"/>
        </w:rPr>
      </w:pPr>
      <w:r w:rsidRPr="003A7C46">
        <w:rPr>
          <w:i/>
          <w:sz w:val="20"/>
          <w:szCs w:val="20"/>
        </w:rPr>
        <w:t>Kalem kontrolünü sağlar.</w:t>
      </w:r>
    </w:p>
    <w:p w:rsidR="003A7C46" w:rsidRPr="003A7C46" w:rsidRDefault="003A7C46" w:rsidP="003A7C46">
      <w:pPr>
        <w:rPr>
          <w:i/>
          <w:sz w:val="20"/>
          <w:szCs w:val="20"/>
        </w:rPr>
      </w:pPr>
      <w:r w:rsidRPr="003A7C46">
        <w:rPr>
          <w:i/>
          <w:sz w:val="20"/>
          <w:szCs w:val="20"/>
        </w:rPr>
        <w:t>Çizgileri istenilen nitelikte çizer</w:t>
      </w:r>
    </w:p>
    <w:p w:rsidR="00E36F3B" w:rsidRPr="003A7C46" w:rsidRDefault="003A7C46" w:rsidP="00D75D9E">
      <w:pPr>
        <w:rPr>
          <w:bCs/>
          <w:sz w:val="20"/>
          <w:szCs w:val="20"/>
          <w:u w:val="single"/>
        </w:rPr>
      </w:pPr>
      <w:r w:rsidRPr="003A7C46">
        <w:rPr>
          <w:bCs/>
          <w:sz w:val="20"/>
          <w:szCs w:val="20"/>
          <w:u w:val="single"/>
        </w:rPr>
        <w:t>SOSYAL-DUYGUSAL GELİŞİM</w:t>
      </w:r>
    </w:p>
    <w:p w:rsidR="003A7C46" w:rsidRPr="003A7C46" w:rsidRDefault="003A7C46" w:rsidP="003A7C46">
      <w:pPr>
        <w:rPr>
          <w:i/>
          <w:sz w:val="20"/>
          <w:szCs w:val="20"/>
        </w:rPr>
      </w:pPr>
      <w:r w:rsidRPr="003A7C46">
        <w:rPr>
          <w:sz w:val="20"/>
          <w:szCs w:val="20"/>
        </w:rPr>
        <w:t>Kazanım 4: Bir olay ya da durumla ilgili olarak başkalarının duygularını açıklar. Göstergeleri:</w:t>
      </w:r>
    </w:p>
    <w:p w:rsidR="003A7C46" w:rsidRPr="003A7C46" w:rsidRDefault="003A7C46" w:rsidP="003A7C46">
      <w:pPr>
        <w:rPr>
          <w:sz w:val="20"/>
          <w:szCs w:val="20"/>
        </w:rPr>
      </w:pPr>
      <w:r w:rsidRPr="003A7C46">
        <w:rPr>
          <w:i/>
          <w:sz w:val="20"/>
          <w:szCs w:val="20"/>
        </w:rPr>
        <w:t>Başkalarının duygularının nedenlerini söyler.</w:t>
      </w:r>
      <w:r w:rsidRPr="003A7C46">
        <w:rPr>
          <w:i/>
          <w:sz w:val="20"/>
          <w:szCs w:val="20"/>
        </w:rPr>
        <w:tab/>
      </w:r>
      <w:r w:rsidRPr="003A7C46">
        <w:rPr>
          <w:i/>
          <w:sz w:val="20"/>
          <w:szCs w:val="20"/>
        </w:rPr>
        <w:tab/>
      </w:r>
      <w:r w:rsidRPr="003A7C46">
        <w:rPr>
          <w:i/>
          <w:sz w:val="20"/>
          <w:szCs w:val="20"/>
        </w:rPr>
        <w:tab/>
      </w:r>
      <w:r w:rsidRPr="003A7C46">
        <w:rPr>
          <w:i/>
          <w:sz w:val="20"/>
          <w:szCs w:val="20"/>
        </w:rPr>
        <w:tab/>
      </w:r>
      <w:r w:rsidRPr="003A7C46">
        <w:rPr>
          <w:i/>
          <w:sz w:val="20"/>
          <w:szCs w:val="20"/>
        </w:rPr>
        <w:tab/>
      </w:r>
      <w:r w:rsidRPr="003A7C46">
        <w:rPr>
          <w:i/>
          <w:sz w:val="20"/>
          <w:szCs w:val="20"/>
        </w:rPr>
        <w:tab/>
      </w:r>
    </w:p>
    <w:p w:rsidR="003A7C46" w:rsidRPr="003A7C46" w:rsidRDefault="003A7C46" w:rsidP="003A7C46">
      <w:pPr>
        <w:rPr>
          <w:sz w:val="20"/>
          <w:szCs w:val="20"/>
        </w:rPr>
      </w:pPr>
      <w:r w:rsidRPr="003A7C46">
        <w:rPr>
          <w:i/>
          <w:sz w:val="20"/>
          <w:szCs w:val="20"/>
        </w:rPr>
        <w:t>Başkalarının duygularının sonuçlarını söyler.</w:t>
      </w:r>
      <w:r w:rsidRPr="003A7C46">
        <w:rPr>
          <w:sz w:val="20"/>
          <w:szCs w:val="20"/>
        </w:rPr>
        <w:tab/>
      </w:r>
    </w:p>
    <w:p w:rsidR="003A7C46" w:rsidRPr="003A7C46" w:rsidRDefault="003A7C46" w:rsidP="003A7C46">
      <w:pPr>
        <w:rPr>
          <w:sz w:val="20"/>
          <w:szCs w:val="20"/>
        </w:rPr>
      </w:pPr>
      <w:r w:rsidRPr="003A7C46">
        <w:rPr>
          <w:sz w:val="20"/>
          <w:szCs w:val="20"/>
        </w:rPr>
        <w:t>Kazanım 15: Kendine güvenir. Göstergeleri:</w:t>
      </w:r>
    </w:p>
    <w:p w:rsidR="003A7C46" w:rsidRPr="003A7C46" w:rsidRDefault="003A7C46" w:rsidP="003A7C46">
      <w:pPr>
        <w:rPr>
          <w:i/>
          <w:sz w:val="20"/>
          <w:szCs w:val="20"/>
        </w:rPr>
      </w:pPr>
      <w:r w:rsidRPr="003A7C46">
        <w:rPr>
          <w:i/>
          <w:sz w:val="20"/>
          <w:szCs w:val="20"/>
        </w:rPr>
        <w:t>Grup önünde kendini ifade eder.</w:t>
      </w:r>
    </w:p>
    <w:p w:rsidR="003A7C46" w:rsidRPr="003A7C46" w:rsidRDefault="003A7C46" w:rsidP="003A7C46">
      <w:pPr>
        <w:rPr>
          <w:color w:val="000000" w:themeColor="text1"/>
          <w:sz w:val="20"/>
          <w:szCs w:val="20"/>
          <w:u w:val="single"/>
        </w:rPr>
      </w:pPr>
      <w:r w:rsidRPr="003A7C46">
        <w:rPr>
          <w:color w:val="000000" w:themeColor="text1"/>
          <w:sz w:val="20"/>
          <w:szCs w:val="20"/>
          <w:u w:val="single"/>
        </w:rPr>
        <w:t xml:space="preserve">ÖZBAKIM BECERİLERİ  </w:t>
      </w:r>
    </w:p>
    <w:p w:rsidR="003A7C46" w:rsidRPr="003A7C46" w:rsidRDefault="003A7C46" w:rsidP="003A7C46">
      <w:pPr>
        <w:rPr>
          <w:color w:val="000000" w:themeColor="text1"/>
          <w:sz w:val="20"/>
          <w:szCs w:val="20"/>
        </w:rPr>
      </w:pPr>
      <w:r w:rsidRPr="003A7C46">
        <w:rPr>
          <w:color w:val="000000" w:themeColor="text1"/>
          <w:sz w:val="20"/>
          <w:szCs w:val="20"/>
        </w:rPr>
        <w:t>Kazanım 7: Kendini tehlikelerden ve kazalardan korur. Göstergeleri:</w:t>
      </w:r>
    </w:p>
    <w:p w:rsidR="003A7C46" w:rsidRPr="003A7C46" w:rsidRDefault="003A7C46" w:rsidP="00D75D9E">
      <w:pPr>
        <w:rPr>
          <w:i/>
          <w:color w:val="000000" w:themeColor="text1"/>
          <w:sz w:val="20"/>
          <w:szCs w:val="20"/>
        </w:rPr>
      </w:pPr>
      <w:r w:rsidRPr="003A7C46">
        <w:rPr>
          <w:i/>
          <w:color w:val="000000" w:themeColor="text1"/>
          <w:sz w:val="20"/>
          <w:szCs w:val="20"/>
        </w:rPr>
        <w:t>Tehlikeli olan durumları söyler.</w:t>
      </w:r>
    </w:p>
    <w:p w:rsidR="003A7C46" w:rsidRDefault="003A7C46" w:rsidP="00D75D9E">
      <w:pPr>
        <w:rPr>
          <w:bCs/>
          <w:sz w:val="20"/>
          <w:szCs w:val="20"/>
        </w:rPr>
      </w:pPr>
    </w:p>
    <w:p w:rsidR="00E36F3B" w:rsidRPr="003A7C46" w:rsidRDefault="00E36F3B" w:rsidP="00D75D9E">
      <w:pPr>
        <w:rPr>
          <w:bCs/>
          <w:sz w:val="20"/>
          <w:szCs w:val="20"/>
        </w:rPr>
      </w:pPr>
      <w:r w:rsidRPr="003A7C46">
        <w:rPr>
          <w:bCs/>
          <w:sz w:val="20"/>
          <w:szCs w:val="20"/>
        </w:rPr>
        <w:t xml:space="preserve">MATERYALLER: </w:t>
      </w:r>
      <w:r w:rsidR="00FD274D" w:rsidRPr="003A7C46">
        <w:rPr>
          <w:bCs/>
          <w:sz w:val="20"/>
          <w:szCs w:val="20"/>
        </w:rPr>
        <w:t xml:space="preserve">Sihirli toprak teyze </w:t>
      </w:r>
      <w:proofErr w:type="gramStart"/>
      <w:r w:rsidR="00FD274D" w:rsidRPr="003A7C46">
        <w:rPr>
          <w:bCs/>
          <w:sz w:val="20"/>
          <w:szCs w:val="20"/>
        </w:rPr>
        <w:t>hikaye</w:t>
      </w:r>
      <w:proofErr w:type="gramEnd"/>
      <w:r w:rsidR="00FD274D" w:rsidRPr="003A7C46">
        <w:rPr>
          <w:bCs/>
          <w:sz w:val="20"/>
          <w:szCs w:val="20"/>
        </w:rPr>
        <w:t xml:space="preserve"> kitabı, Gizemli macera CD’si(Kızılay), </w:t>
      </w:r>
      <w:proofErr w:type="spellStart"/>
      <w:r w:rsidR="00FD274D" w:rsidRPr="003A7C46">
        <w:rPr>
          <w:bCs/>
          <w:sz w:val="20"/>
          <w:szCs w:val="20"/>
        </w:rPr>
        <w:t>grapon</w:t>
      </w:r>
      <w:proofErr w:type="spellEnd"/>
      <w:r w:rsidR="00FD274D" w:rsidRPr="003A7C46">
        <w:rPr>
          <w:bCs/>
          <w:sz w:val="20"/>
          <w:szCs w:val="20"/>
        </w:rPr>
        <w:t xml:space="preserve"> kağıdı, yapıştırıcı, kurşun kalem ve pastel boya</w:t>
      </w:r>
      <w:r w:rsidR="006201DB" w:rsidRPr="003A7C46">
        <w:rPr>
          <w:bCs/>
          <w:sz w:val="20"/>
          <w:szCs w:val="20"/>
        </w:rPr>
        <w:t>, örtü</w:t>
      </w:r>
    </w:p>
    <w:p w:rsidR="003A7C46" w:rsidRDefault="003A7C46" w:rsidP="00D75D9E">
      <w:pPr>
        <w:rPr>
          <w:bCs/>
          <w:sz w:val="20"/>
          <w:szCs w:val="20"/>
        </w:rPr>
      </w:pPr>
    </w:p>
    <w:p w:rsidR="00E36F3B" w:rsidRPr="003A7C46" w:rsidRDefault="00E36F3B" w:rsidP="00D75D9E">
      <w:pPr>
        <w:rPr>
          <w:sz w:val="20"/>
          <w:szCs w:val="20"/>
        </w:rPr>
      </w:pPr>
      <w:r w:rsidRPr="003A7C46">
        <w:rPr>
          <w:bCs/>
          <w:sz w:val="20"/>
          <w:szCs w:val="20"/>
        </w:rPr>
        <w:t xml:space="preserve">SÖZCÜKLER VE KAVRAMLAR: </w:t>
      </w:r>
      <w:r w:rsidR="00FD274D" w:rsidRPr="003A7C46">
        <w:rPr>
          <w:bCs/>
          <w:sz w:val="20"/>
          <w:szCs w:val="20"/>
        </w:rPr>
        <w:t>Kızılay, afet, ilkyardım, deprem, sel</w:t>
      </w:r>
      <w:r w:rsidR="006201DB" w:rsidRPr="003A7C46">
        <w:rPr>
          <w:bCs/>
          <w:sz w:val="20"/>
          <w:szCs w:val="20"/>
        </w:rPr>
        <w:t>, yardım, bayrak</w:t>
      </w:r>
      <w:r w:rsidRPr="003A7C46">
        <w:rPr>
          <w:sz w:val="20"/>
          <w:szCs w:val="20"/>
        </w:rPr>
        <w:tab/>
      </w:r>
    </w:p>
    <w:p w:rsidR="003A7C46" w:rsidRDefault="003A7C46" w:rsidP="00D75D9E">
      <w:pPr>
        <w:rPr>
          <w:bCs/>
          <w:sz w:val="20"/>
          <w:szCs w:val="20"/>
        </w:rPr>
      </w:pPr>
    </w:p>
    <w:p w:rsidR="00E36F3B" w:rsidRPr="003A7C46" w:rsidRDefault="00E36F3B" w:rsidP="00D75D9E">
      <w:pPr>
        <w:rPr>
          <w:bCs/>
          <w:sz w:val="20"/>
          <w:szCs w:val="20"/>
        </w:rPr>
      </w:pPr>
      <w:r w:rsidRPr="003A7C46">
        <w:rPr>
          <w:bCs/>
          <w:sz w:val="20"/>
          <w:szCs w:val="20"/>
        </w:rPr>
        <w:t>ÖĞRENME SÜRECİ</w:t>
      </w:r>
    </w:p>
    <w:p w:rsidR="00FD274D" w:rsidRPr="003A7C46" w:rsidRDefault="00FD274D" w:rsidP="006201DB">
      <w:pPr>
        <w:pStyle w:val="ListeParagraf"/>
        <w:numPr>
          <w:ilvl w:val="0"/>
          <w:numId w:val="1"/>
        </w:numPr>
        <w:rPr>
          <w:bCs/>
          <w:sz w:val="20"/>
          <w:szCs w:val="20"/>
        </w:rPr>
      </w:pPr>
      <w:r w:rsidRPr="003A7C46">
        <w:rPr>
          <w:bCs/>
          <w:sz w:val="20"/>
          <w:szCs w:val="20"/>
        </w:rPr>
        <w:t xml:space="preserve">Öğretmen çocuklarla birlikte yer </w:t>
      </w:r>
      <w:proofErr w:type="gramStart"/>
      <w:r w:rsidRPr="003A7C46">
        <w:rPr>
          <w:bCs/>
          <w:sz w:val="20"/>
          <w:szCs w:val="20"/>
        </w:rPr>
        <w:t>oturur.</w:t>
      </w:r>
      <w:r w:rsidRPr="003A7C46">
        <w:rPr>
          <w:sz w:val="20"/>
          <w:szCs w:val="20"/>
        </w:rPr>
        <w:t>Çocuklarla</w:t>
      </w:r>
      <w:proofErr w:type="gramEnd"/>
      <w:r w:rsidRPr="003A7C46">
        <w:rPr>
          <w:sz w:val="20"/>
          <w:szCs w:val="20"/>
        </w:rPr>
        <w:t xml:space="preserve"> selde, depremde, yangında ve savaşta yapmamız gerekenler hakkında konuşurlar.Ardından öğretmen çocuklara yardımlaşma ile ilgili olarak hazırladığı flaş kartları sınıfa getirir ve çocuklara gösterir. Her kartı gösterdikten sonra çocuklara kartta yer alan resimle ilgili soru sorar. Ardından “Sizler kimlere yardım ediyorsunuz, neler yapıyorsunuz? Ne zaman birine yardım edersiniz? Ne zaman yardıma ihtiyacınız olur?” şeklinde sorular sorarak çocuklara düşüncelerini öğrenir ve bu konu üzerine çocuklarla konuşur.</w:t>
      </w:r>
    </w:p>
    <w:p w:rsidR="00FD274D" w:rsidRPr="003A7C46" w:rsidRDefault="00FD274D" w:rsidP="006201DB">
      <w:pPr>
        <w:pStyle w:val="GvdeMetni32"/>
        <w:numPr>
          <w:ilvl w:val="0"/>
          <w:numId w:val="1"/>
        </w:numPr>
        <w:rPr>
          <w:rFonts w:ascii="Times New Roman" w:hAnsi="Times New Roman"/>
        </w:rPr>
      </w:pPr>
      <w:r w:rsidRPr="003A7C46">
        <w:rPr>
          <w:rFonts w:ascii="Times New Roman" w:hAnsi="Times New Roman"/>
        </w:rPr>
        <w:t xml:space="preserve">Kızılay’ın bir yardım kuruluşu olduğu vurgulanır. Kızılay’ın merkezinin Ankara’da olduğu söylenir. Kızılay ile ilgili sınıfa getirilen kaynaklar incelenir. </w:t>
      </w:r>
      <w:proofErr w:type="spellStart"/>
      <w:r w:rsidRPr="003A7C46">
        <w:rPr>
          <w:rFonts w:ascii="Times New Roman" w:hAnsi="Times New Roman"/>
        </w:rPr>
        <w:t>Kızılayın</w:t>
      </w:r>
      <w:proofErr w:type="spellEnd"/>
      <w:r w:rsidRPr="003A7C46">
        <w:rPr>
          <w:rFonts w:ascii="Times New Roman" w:hAnsi="Times New Roman"/>
        </w:rPr>
        <w:t xml:space="preserve"> bayrağı, yaptıkları hakkında konuşulur.</w:t>
      </w:r>
    </w:p>
    <w:p w:rsidR="00FD274D" w:rsidRPr="003A7C46" w:rsidRDefault="00FD274D" w:rsidP="006201DB">
      <w:pPr>
        <w:pStyle w:val="ListeParagraf1"/>
        <w:numPr>
          <w:ilvl w:val="0"/>
          <w:numId w:val="1"/>
        </w:numPr>
        <w:tabs>
          <w:tab w:val="left" w:pos="4245"/>
        </w:tabs>
        <w:spacing w:after="0" w:line="240" w:lineRule="auto"/>
        <w:jc w:val="both"/>
        <w:rPr>
          <w:rFonts w:ascii="Times New Roman" w:hAnsi="Times New Roman"/>
          <w:sz w:val="20"/>
          <w:szCs w:val="20"/>
        </w:rPr>
      </w:pPr>
      <w:r w:rsidRPr="003A7C46">
        <w:rPr>
          <w:rFonts w:ascii="Times New Roman" w:hAnsi="Times New Roman"/>
          <w:sz w:val="20"/>
          <w:szCs w:val="20"/>
        </w:rPr>
        <w:t xml:space="preserve">Öğretmen çocuklara masalara geçmelerini söyler. Öğretmen çocuklara resim kağıdına çizilmiş Kızılay bayrağının sembolü olan ay figürünü ve </w:t>
      </w:r>
      <w:proofErr w:type="gramStart"/>
      <w:r w:rsidRPr="003A7C46">
        <w:rPr>
          <w:rFonts w:ascii="Times New Roman" w:hAnsi="Times New Roman"/>
          <w:sz w:val="20"/>
          <w:szCs w:val="20"/>
        </w:rPr>
        <w:t xml:space="preserve">kırmızı  </w:t>
      </w:r>
      <w:proofErr w:type="spellStart"/>
      <w:r w:rsidRPr="003A7C46">
        <w:rPr>
          <w:rFonts w:ascii="Times New Roman" w:hAnsi="Times New Roman"/>
          <w:sz w:val="20"/>
          <w:szCs w:val="20"/>
        </w:rPr>
        <w:t>grapon</w:t>
      </w:r>
      <w:proofErr w:type="spellEnd"/>
      <w:proofErr w:type="gramEnd"/>
      <w:r w:rsidRPr="003A7C46">
        <w:rPr>
          <w:rFonts w:ascii="Times New Roman" w:hAnsi="Times New Roman"/>
          <w:sz w:val="20"/>
          <w:szCs w:val="20"/>
        </w:rPr>
        <w:t xml:space="preserve">  kağıtlarını verir. Çocuklar  kırmızı </w:t>
      </w:r>
      <w:proofErr w:type="spellStart"/>
      <w:r w:rsidRPr="003A7C46">
        <w:rPr>
          <w:rFonts w:ascii="Times New Roman" w:hAnsi="Times New Roman"/>
          <w:sz w:val="20"/>
          <w:szCs w:val="20"/>
        </w:rPr>
        <w:t>grapon</w:t>
      </w:r>
      <w:proofErr w:type="spellEnd"/>
      <w:r w:rsidRPr="003A7C46">
        <w:rPr>
          <w:rFonts w:ascii="Times New Roman" w:hAnsi="Times New Roman"/>
          <w:sz w:val="20"/>
          <w:szCs w:val="20"/>
        </w:rPr>
        <w:t xml:space="preserve"> kağıtlarını </w:t>
      </w:r>
      <w:proofErr w:type="gramStart"/>
      <w:r w:rsidRPr="003A7C46">
        <w:rPr>
          <w:rFonts w:ascii="Times New Roman" w:hAnsi="Times New Roman"/>
          <w:sz w:val="20"/>
          <w:szCs w:val="20"/>
        </w:rPr>
        <w:t>kopartıp,ay</w:t>
      </w:r>
      <w:proofErr w:type="gramEnd"/>
      <w:r w:rsidRPr="003A7C46">
        <w:rPr>
          <w:rFonts w:ascii="Times New Roman" w:hAnsi="Times New Roman"/>
          <w:sz w:val="20"/>
          <w:szCs w:val="20"/>
        </w:rPr>
        <w:t xml:space="preserve"> figürünün  üstüne yırtıp yuvarlayarak Kızılay bayrağını oluştururlar. Etkinlik sonunda ürünler sergilenir.</w:t>
      </w:r>
      <w:r w:rsidR="006201DB" w:rsidRPr="003A7C46">
        <w:rPr>
          <w:rFonts w:ascii="Times New Roman" w:hAnsi="Times New Roman"/>
          <w:sz w:val="20"/>
          <w:szCs w:val="20"/>
        </w:rPr>
        <w:t xml:space="preserve"> Sınıf toplanır ve eller yıkanır.</w:t>
      </w:r>
    </w:p>
    <w:p w:rsidR="006201DB" w:rsidRPr="003A7C46" w:rsidRDefault="006201DB" w:rsidP="006201DB">
      <w:pPr>
        <w:pStyle w:val="GvdeMetni32"/>
        <w:numPr>
          <w:ilvl w:val="0"/>
          <w:numId w:val="1"/>
        </w:numPr>
        <w:rPr>
          <w:rFonts w:ascii="Times New Roman" w:hAnsi="Times New Roman"/>
        </w:rPr>
      </w:pPr>
      <w:r w:rsidRPr="003A7C46">
        <w:rPr>
          <w:rFonts w:ascii="Times New Roman" w:hAnsi="Times New Roman"/>
        </w:rPr>
        <w:lastRenderedPageBreak/>
        <w:t xml:space="preserve">Öğretmen çocuklarla birlikte sınıfta örtülerle minik çadır oluşturacaklarını söyler. Çadırlar oluşturulur. Çocuklar arasından doktor, hemşire ve yaralı hasta rollerini canlandıracak olanlar seçilir. Bir felaket anında </w:t>
      </w:r>
      <w:proofErr w:type="gramStart"/>
      <w:r w:rsidRPr="003A7C46">
        <w:rPr>
          <w:rFonts w:ascii="Times New Roman" w:hAnsi="Times New Roman"/>
        </w:rPr>
        <w:t>Kızılay’ın  insanlara</w:t>
      </w:r>
      <w:proofErr w:type="gramEnd"/>
      <w:r w:rsidRPr="003A7C46">
        <w:rPr>
          <w:rFonts w:ascii="Times New Roman" w:hAnsi="Times New Roman"/>
        </w:rPr>
        <w:t xml:space="preserve"> nasıl yardım ettiği canlandırılır. Canlandırmanın ardından çocukların etkinlikle ilgili düşünceleri alınır.</w:t>
      </w:r>
    </w:p>
    <w:p w:rsidR="006201DB" w:rsidRPr="003A7C46" w:rsidRDefault="006201DB" w:rsidP="006201DB">
      <w:pPr>
        <w:pStyle w:val="GvdeMetni32"/>
        <w:numPr>
          <w:ilvl w:val="0"/>
          <w:numId w:val="1"/>
        </w:numPr>
        <w:rPr>
          <w:rFonts w:ascii="Times New Roman" w:hAnsi="Times New Roman"/>
        </w:rPr>
      </w:pPr>
      <w:r w:rsidRPr="003A7C46">
        <w:rPr>
          <w:rFonts w:ascii="Times New Roman" w:hAnsi="Times New Roman"/>
        </w:rPr>
        <w:t xml:space="preserve">Öğretmen çocuklarla birlikte </w:t>
      </w:r>
      <w:r w:rsidR="00920BD6" w:rsidRPr="003A7C46">
        <w:rPr>
          <w:rFonts w:ascii="Times New Roman" w:hAnsi="Times New Roman"/>
        </w:rPr>
        <w:t xml:space="preserve">çok amaçlı salona çıkar. Çocuklara </w:t>
      </w:r>
      <w:proofErr w:type="spellStart"/>
      <w:r w:rsidR="00920BD6" w:rsidRPr="003A7C46">
        <w:rPr>
          <w:rFonts w:ascii="Times New Roman" w:hAnsi="Times New Roman"/>
        </w:rPr>
        <w:t>kızılay</w:t>
      </w:r>
      <w:proofErr w:type="spellEnd"/>
      <w:r w:rsidR="00920BD6" w:rsidRPr="003A7C46">
        <w:rPr>
          <w:rFonts w:ascii="Times New Roman" w:hAnsi="Times New Roman"/>
        </w:rPr>
        <w:t xml:space="preserve"> ile ilgili “gizemli macera” filmini izleyeceklerini söyler. Film izlenir. Sınıfa dönüldüğünde film hakkında konuşulur.</w:t>
      </w:r>
    </w:p>
    <w:p w:rsidR="00E36F3B" w:rsidRPr="003A7C46" w:rsidRDefault="00920BD6" w:rsidP="00D75D9E">
      <w:pPr>
        <w:pStyle w:val="GvdeMetni32"/>
        <w:numPr>
          <w:ilvl w:val="0"/>
          <w:numId w:val="1"/>
        </w:numPr>
        <w:rPr>
          <w:rFonts w:ascii="Times New Roman" w:hAnsi="Times New Roman"/>
        </w:rPr>
      </w:pPr>
      <w:r w:rsidRPr="003A7C46">
        <w:rPr>
          <w:rFonts w:ascii="Times New Roman" w:hAnsi="Times New Roman"/>
        </w:rPr>
        <w:t xml:space="preserve">Öğretmen çocuklara Kızılay </w:t>
      </w:r>
      <w:r w:rsidR="006201DB" w:rsidRPr="003A7C46">
        <w:rPr>
          <w:rFonts w:ascii="Times New Roman" w:hAnsi="Times New Roman"/>
        </w:rPr>
        <w:t xml:space="preserve">resmini dağıtacağını söyler. Çocuklara Kızılay ile ilgili çalışma sayfası dağıtılır. Çocuklara kurşun kalem ve pastel </w:t>
      </w:r>
      <w:proofErr w:type="gramStart"/>
      <w:r w:rsidR="006201DB" w:rsidRPr="003A7C46">
        <w:rPr>
          <w:rFonts w:ascii="Times New Roman" w:hAnsi="Times New Roman"/>
        </w:rPr>
        <w:t>boya  dağıtılır</w:t>
      </w:r>
      <w:proofErr w:type="gramEnd"/>
      <w:r w:rsidR="006201DB" w:rsidRPr="003A7C46">
        <w:rPr>
          <w:rFonts w:ascii="Times New Roman" w:hAnsi="Times New Roman"/>
        </w:rPr>
        <w:t>. Çizgilerin üzerinden giderek çadırı tamamlarlar ve resmi boyarlar. Çalışmanın ardından eller yıkanır.</w:t>
      </w:r>
    </w:p>
    <w:p w:rsidR="003A7C46" w:rsidRDefault="003A7C46" w:rsidP="00D75D9E">
      <w:pPr>
        <w:rPr>
          <w:bCs/>
          <w:sz w:val="20"/>
          <w:szCs w:val="20"/>
        </w:rPr>
      </w:pPr>
    </w:p>
    <w:p w:rsidR="00E36F3B" w:rsidRPr="003A7C46" w:rsidRDefault="00E36F3B" w:rsidP="00D75D9E">
      <w:pPr>
        <w:rPr>
          <w:bCs/>
          <w:sz w:val="20"/>
          <w:szCs w:val="20"/>
        </w:rPr>
      </w:pPr>
      <w:r w:rsidRPr="003A7C46">
        <w:rPr>
          <w:bCs/>
          <w:sz w:val="20"/>
          <w:szCs w:val="20"/>
        </w:rPr>
        <w:t>DİKKAT EDİLMESİ GEREKEN NOKTALAR</w:t>
      </w:r>
    </w:p>
    <w:p w:rsidR="00E36F3B" w:rsidRPr="003A7C46" w:rsidRDefault="006201DB" w:rsidP="00D75D9E">
      <w:pPr>
        <w:rPr>
          <w:bCs/>
          <w:sz w:val="20"/>
          <w:szCs w:val="20"/>
        </w:rPr>
      </w:pPr>
      <w:r w:rsidRPr="003A7C46">
        <w:rPr>
          <w:bCs/>
          <w:sz w:val="20"/>
          <w:szCs w:val="20"/>
        </w:rPr>
        <w:t xml:space="preserve">Öğretmen </w:t>
      </w:r>
      <w:proofErr w:type="spellStart"/>
      <w:r w:rsidRPr="003A7C46">
        <w:rPr>
          <w:bCs/>
          <w:sz w:val="20"/>
          <w:szCs w:val="20"/>
        </w:rPr>
        <w:t>kızılay</w:t>
      </w:r>
      <w:proofErr w:type="spellEnd"/>
      <w:r w:rsidRPr="003A7C46">
        <w:rPr>
          <w:bCs/>
          <w:sz w:val="20"/>
          <w:szCs w:val="20"/>
        </w:rPr>
        <w:t xml:space="preserve"> ile ilgili yeterli derecede kaynak getirmelidir.</w:t>
      </w:r>
    </w:p>
    <w:p w:rsidR="00E36F3B" w:rsidRPr="003A7C46" w:rsidRDefault="006201DB" w:rsidP="00D75D9E">
      <w:pPr>
        <w:rPr>
          <w:bCs/>
          <w:sz w:val="20"/>
          <w:szCs w:val="20"/>
        </w:rPr>
      </w:pPr>
      <w:r w:rsidRPr="003A7C46">
        <w:rPr>
          <w:bCs/>
          <w:sz w:val="20"/>
          <w:szCs w:val="20"/>
        </w:rPr>
        <w:t>Kızılay ve faaliyetleri hakkında konuşulurken çocukların anlayabileceği bir dil kullanılmalı.</w:t>
      </w:r>
    </w:p>
    <w:p w:rsidR="003A7C46" w:rsidRDefault="003A7C46" w:rsidP="00D75D9E">
      <w:pPr>
        <w:rPr>
          <w:bCs/>
          <w:sz w:val="20"/>
          <w:szCs w:val="20"/>
        </w:rPr>
      </w:pPr>
    </w:p>
    <w:p w:rsidR="00E36F3B" w:rsidRPr="003A7C46" w:rsidRDefault="00E36F3B" w:rsidP="00D75D9E">
      <w:pPr>
        <w:rPr>
          <w:bCs/>
          <w:sz w:val="20"/>
          <w:szCs w:val="20"/>
        </w:rPr>
      </w:pPr>
      <w:r w:rsidRPr="003A7C46">
        <w:rPr>
          <w:bCs/>
          <w:sz w:val="20"/>
          <w:szCs w:val="20"/>
        </w:rPr>
        <w:t>DEĞERLENDİRME</w:t>
      </w:r>
    </w:p>
    <w:p w:rsidR="002D29B0" w:rsidRPr="003A7C46" w:rsidRDefault="002D29B0" w:rsidP="002D29B0">
      <w:pPr>
        <w:rPr>
          <w:sz w:val="20"/>
          <w:szCs w:val="20"/>
        </w:rPr>
      </w:pPr>
      <w:r w:rsidRPr="003A7C46">
        <w:rPr>
          <w:sz w:val="20"/>
          <w:szCs w:val="20"/>
        </w:rPr>
        <w:t>Etkinlik sonunda çocuklara aşağıdaki türlerde sorular yöneltilebilir;</w:t>
      </w:r>
    </w:p>
    <w:p w:rsidR="00920BD6" w:rsidRPr="003A7C46" w:rsidRDefault="00920BD6" w:rsidP="002D29B0">
      <w:pPr>
        <w:rPr>
          <w:sz w:val="20"/>
          <w:szCs w:val="20"/>
        </w:rPr>
      </w:pPr>
      <w:proofErr w:type="spellStart"/>
      <w:r w:rsidRPr="003A7C46">
        <w:rPr>
          <w:sz w:val="20"/>
          <w:szCs w:val="20"/>
        </w:rPr>
        <w:t>Kızılayın</w:t>
      </w:r>
      <w:proofErr w:type="spellEnd"/>
      <w:r w:rsidRPr="003A7C46">
        <w:rPr>
          <w:sz w:val="20"/>
          <w:szCs w:val="20"/>
        </w:rPr>
        <w:t xml:space="preserve"> bayrağında ne vardı? Hangi renkti?</w:t>
      </w:r>
    </w:p>
    <w:p w:rsidR="00920BD6" w:rsidRPr="003A7C46" w:rsidRDefault="00920BD6" w:rsidP="002D29B0">
      <w:pPr>
        <w:rPr>
          <w:sz w:val="20"/>
          <w:szCs w:val="20"/>
        </w:rPr>
      </w:pPr>
      <w:r w:rsidRPr="003A7C46">
        <w:rPr>
          <w:sz w:val="20"/>
          <w:szCs w:val="20"/>
        </w:rPr>
        <w:t>Kızılay nasıl yardımlar yapar?</w:t>
      </w:r>
    </w:p>
    <w:p w:rsidR="00920BD6" w:rsidRPr="003A7C46" w:rsidRDefault="00920BD6" w:rsidP="002D29B0">
      <w:pPr>
        <w:rPr>
          <w:sz w:val="20"/>
          <w:szCs w:val="20"/>
        </w:rPr>
      </w:pPr>
      <w:r w:rsidRPr="003A7C46">
        <w:rPr>
          <w:sz w:val="20"/>
          <w:szCs w:val="20"/>
        </w:rPr>
        <w:t>Çadırda yardım beklemek nasıldı?</w:t>
      </w:r>
    </w:p>
    <w:p w:rsidR="00920BD6" w:rsidRPr="003A7C46" w:rsidRDefault="00920BD6" w:rsidP="002D29B0">
      <w:pPr>
        <w:rPr>
          <w:sz w:val="20"/>
          <w:szCs w:val="20"/>
        </w:rPr>
      </w:pPr>
      <w:r w:rsidRPr="003A7C46">
        <w:rPr>
          <w:sz w:val="20"/>
          <w:szCs w:val="20"/>
        </w:rPr>
        <w:t>Doktor, hemşire ve yaralı olduğunuzda ne hissettiniz?</w:t>
      </w:r>
    </w:p>
    <w:p w:rsidR="00920BD6" w:rsidRPr="003A7C46" w:rsidRDefault="00920BD6" w:rsidP="002D29B0">
      <w:pPr>
        <w:rPr>
          <w:sz w:val="20"/>
          <w:szCs w:val="20"/>
        </w:rPr>
      </w:pPr>
    </w:p>
    <w:p w:rsidR="00E36F3B" w:rsidRPr="003A7C46" w:rsidRDefault="00E36F3B" w:rsidP="00D75D9E">
      <w:pPr>
        <w:rPr>
          <w:bCs/>
          <w:sz w:val="20"/>
          <w:szCs w:val="20"/>
        </w:rPr>
      </w:pPr>
    </w:p>
    <w:p w:rsidR="00920BD6" w:rsidRPr="003A7C46" w:rsidRDefault="00920BD6" w:rsidP="00D75D9E">
      <w:pPr>
        <w:rPr>
          <w:bCs/>
          <w:sz w:val="20"/>
          <w:szCs w:val="20"/>
        </w:rPr>
      </w:pPr>
    </w:p>
    <w:p w:rsidR="00920BD6" w:rsidRPr="003A7C46" w:rsidRDefault="00920BD6" w:rsidP="00D75D9E">
      <w:pPr>
        <w:rPr>
          <w:bCs/>
          <w:sz w:val="20"/>
          <w:szCs w:val="20"/>
        </w:rPr>
      </w:pPr>
    </w:p>
    <w:p w:rsidR="00E36F3B" w:rsidRPr="003A7C46" w:rsidRDefault="00E36F3B" w:rsidP="00D75D9E">
      <w:pPr>
        <w:rPr>
          <w:bCs/>
          <w:sz w:val="20"/>
          <w:szCs w:val="20"/>
        </w:rPr>
      </w:pPr>
      <w:r w:rsidRPr="003A7C46">
        <w:rPr>
          <w:bCs/>
          <w:sz w:val="20"/>
          <w:szCs w:val="20"/>
        </w:rPr>
        <w:t xml:space="preserve">AİLE KATILIMI </w:t>
      </w:r>
    </w:p>
    <w:p w:rsidR="00E36F3B" w:rsidRPr="003A7C46" w:rsidRDefault="00920BD6" w:rsidP="00D75D9E">
      <w:pPr>
        <w:rPr>
          <w:bCs/>
          <w:sz w:val="20"/>
          <w:szCs w:val="20"/>
        </w:rPr>
      </w:pPr>
      <w:r w:rsidRPr="003A7C46">
        <w:rPr>
          <w:bCs/>
          <w:sz w:val="20"/>
          <w:szCs w:val="20"/>
        </w:rPr>
        <w:t>Ailelere Kızılay genel merkezinden alınan “yalnız değilsiniz” kitapçık ve broşürleri dağıtılır.</w:t>
      </w:r>
    </w:p>
    <w:p w:rsidR="00E36F3B" w:rsidRPr="003A7C46" w:rsidRDefault="00E36F3B" w:rsidP="00D75D9E">
      <w:pPr>
        <w:rPr>
          <w:bCs/>
          <w:sz w:val="20"/>
          <w:szCs w:val="20"/>
        </w:rPr>
      </w:pPr>
    </w:p>
    <w:p w:rsidR="00E36F3B" w:rsidRPr="003A7C46" w:rsidRDefault="00E36F3B" w:rsidP="00D75D9E">
      <w:pPr>
        <w:rPr>
          <w:bCs/>
          <w:sz w:val="20"/>
          <w:szCs w:val="20"/>
        </w:rPr>
      </w:pPr>
      <w:r w:rsidRPr="003A7C46">
        <w:rPr>
          <w:bCs/>
          <w:sz w:val="20"/>
          <w:szCs w:val="20"/>
        </w:rPr>
        <w:t>ÖNERİLEN DİĞER ETKİNLİKLER</w:t>
      </w:r>
    </w:p>
    <w:p w:rsidR="00920BD6" w:rsidRPr="003A7C46" w:rsidRDefault="00920BD6" w:rsidP="00D75D9E">
      <w:pPr>
        <w:rPr>
          <w:bCs/>
          <w:sz w:val="20"/>
          <w:szCs w:val="20"/>
        </w:rPr>
      </w:pPr>
      <w:r w:rsidRPr="003A7C46">
        <w:rPr>
          <w:bCs/>
          <w:sz w:val="20"/>
          <w:szCs w:val="20"/>
        </w:rPr>
        <w:t>Çocuklara Kızılay şarkısı öğretilebilir.</w:t>
      </w:r>
    </w:p>
    <w:p w:rsidR="00920BD6" w:rsidRPr="003A7C46" w:rsidRDefault="00920BD6" w:rsidP="00D75D9E">
      <w:pPr>
        <w:rPr>
          <w:sz w:val="20"/>
          <w:szCs w:val="20"/>
        </w:rPr>
      </w:pPr>
      <w:r w:rsidRPr="003A7C46">
        <w:rPr>
          <w:bCs/>
          <w:sz w:val="20"/>
          <w:szCs w:val="20"/>
        </w:rPr>
        <w:t>Çocuklarla Kızılay genel merkezine gezi düzenlenebilir.</w:t>
      </w:r>
    </w:p>
    <w:sectPr w:rsidR="00920BD6" w:rsidRPr="003A7C46" w:rsidSect="004176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114A1F"/>
    <w:multiLevelType w:val="hybridMultilevel"/>
    <w:tmpl w:val="B03A33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6F3B"/>
    <w:rsid w:val="00252F78"/>
    <w:rsid w:val="002D29B0"/>
    <w:rsid w:val="003A7C46"/>
    <w:rsid w:val="0041764E"/>
    <w:rsid w:val="00515B76"/>
    <w:rsid w:val="006201DB"/>
    <w:rsid w:val="00770429"/>
    <w:rsid w:val="00920BD6"/>
    <w:rsid w:val="00BC79DB"/>
    <w:rsid w:val="00D23DA0"/>
    <w:rsid w:val="00D75D9E"/>
    <w:rsid w:val="00E36F3B"/>
    <w:rsid w:val="00FD274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3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32">
    <w:name w:val="Gövde Metni 32"/>
    <w:basedOn w:val="Normal"/>
    <w:rsid w:val="00FD274D"/>
    <w:pPr>
      <w:overflowPunct w:val="0"/>
      <w:autoSpaceDE w:val="0"/>
      <w:autoSpaceDN w:val="0"/>
      <w:adjustRightInd w:val="0"/>
      <w:jc w:val="both"/>
      <w:textAlignment w:val="baseline"/>
    </w:pPr>
    <w:rPr>
      <w:rFonts w:ascii="Arial" w:eastAsia="Calibri" w:hAnsi="Arial"/>
      <w:sz w:val="20"/>
      <w:szCs w:val="20"/>
    </w:rPr>
  </w:style>
  <w:style w:type="paragraph" w:customStyle="1" w:styleId="ListeParagraf1">
    <w:name w:val="Liste Paragraf1"/>
    <w:basedOn w:val="Normal"/>
    <w:rsid w:val="00FD274D"/>
    <w:pPr>
      <w:spacing w:after="200" w:line="276" w:lineRule="auto"/>
      <w:ind w:left="720"/>
      <w:contextualSpacing/>
    </w:pPr>
    <w:rPr>
      <w:rFonts w:ascii="Calibri" w:eastAsia="Calibri" w:hAnsi="Calibri"/>
      <w:sz w:val="22"/>
      <w:szCs w:val="22"/>
    </w:rPr>
  </w:style>
  <w:style w:type="paragraph" w:styleId="ListeParagraf">
    <w:name w:val="List Paragraph"/>
    <w:basedOn w:val="Normal"/>
    <w:uiPriority w:val="34"/>
    <w:qFormat/>
    <w:rsid w:val="006201D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FD406-3759-4E4F-B779-641AB7C9D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660</Words>
  <Characters>3766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8</cp:revision>
  <dcterms:created xsi:type="dcterms:W3CDTF">2012-10-13T16:05:00Z</dcterms:created>
  <dcterms:modified xsi:type="dcterms:W3CDTF">2012-10-31T20:11:00Z</dcterms:modified>
</cp:coreProperties>
</file>