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F4" w:rsidRPr="000D2FD8" w:rsidRDefault="00B003F4" w:rsidP="000D2FD8">
      <w:pPr>
        <w:spacing w:line="360" w:lineRule="auto"/>
        <w:jc w:val="center"/>
        <w:rPr>
          <w:rFonts w:cs="Calibri"/>
          <w:b/>
          <w:lang w:eastAsia="tr-TR"/>
        </w:rPr>
      </w:pPr>
      <w:bookmarkStart w:id="0" w:name="_GoBack"/>
      <w:r w:rsidRPr="000D2FD8">
        <w:rPr>
          <w:rFonts w:cs="Calibri"/>
          <w:b/>
        </w:rPr>
        <w:t xml:space="preserve">TAM </w:t>
      </w:r>
      <w:r w:rsidRPr="000D2FD8">
        <w:rPr>
          <w:rFonts w:cs="Calibri"/>
          <w:b/>
          <w:lang w:eastAsia="tr-TR"/>
        </w:rPr>
        <w:t>GÜNLÜK EĞİTİM AKIŞI</w:t>
      </w:r>
    </w:p>
    <w:p w:rsidR="00B003F4" w:rsidRPr="000D2FD8" w:rsidRDefault="00B003F4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</w:rPr>
      </w:pPr>
    </w:p>
    <w:p w:rsidR="00B003F4" w:rsidRPr="000D2FD8" w:rsidRDefault="00B003F4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  <w:lang w:eastAsia="tr-TR"/>
        </w:rPr>
      </w:pPr>
      <w:r w:rsidRPr="000D2FD8">
        <w:rPr>
          <w:rFonts w:cs="Calibri"/>
          <w:b/>
        </w:rPr>
        <w:t>Okul Adı</w:t>
      </w:r>
      <w:r w:rsidRPr="000D2FD8">
        <w:rPr>
          <w:rFonts w:cs="Calibri"/>
          <w:b/>
        </w:rPr>
        <w:tab/>
        <w:t>:</w:t>
      </w:r>
    </w:p>
    <w:p w:rsidR="00B003F4" w:rsidRPr="000D2FD8" w:rsidRDefault="00B003F4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  <w:lang w:eastAsia="tr-TR"/>
        </w:rPr>
      </w:pPr>
      <w:r w:rsidRPr="000D2FD8">
        <w:rPr>
          <w:rFonts w:cs="Calibri"/>
          <w:b/>
          <w:lang w:eastAsia="tr-TR"/>
        </w:rPr>
        <w:t>Tarih</w:t>
      </w:r>
      <w:r w:rsidRPr="000D2FD8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28 Mart 2017</w:t>
      </w:r>
    </w:p>
    <w:p w:rsidR="00B003F4" w:rsidRPr="000D2FD8" w:rsidRDefault="00B003F4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lang w:eastAsia="tr-TR"/>
        </w:rPr>
      </w:pPr>
      <w:r w:rsidRPr="000D2FD8">
        <w:rPr>
          <w:rFonts w:cs="Calibri"/>
          <w:b/>
          <w:lang w:eastAsia="tr-TR"/>
        </w:rPr>
        <w:t>Yaş Grubu (Ay)</w:t>
      </w:r>
      <w:r w:rsidRPr="000D2FD8">
        <w:rPr>
          <w:rFonts w:cs="Calibri"/>
          <w:b/>
          <w:lang w:eastAsia="tr-TR"/>
        </w:rPr>
        <w:tab/>
        <w:t xml:space="preserve">:  </w:t>
      </w:r>
      <w:r w:rsidRPr="000D2FD8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003F4" w:rsidRPr="000D2FD8" w:rsidRDefault="00B003F4" w:rsidP="000D2FD8">
      <w:pPr>
        <w:tabs>
          <w:tab w:val="left" w:pos="2268"/>
        </w:tabs>
        <w:spacing w:line="360" w:lineRule="auto"/>
        <w:ind w:left="720"/>
        <w:contextualSpacing/>
        <w:rPr>
          <w:rFonts w:cs="Calibri"/>
          <w:b/>
        </w:rPr>
      </w:pPr>
      <w:r w:rsidRPr="000D2FD8">
        <w:rPr>
          <w:rFonts w:cs="Calibri"/>
          <w:b/>
        </w:rPr>
        <w:t>Öğretmen Adı</w:t>
      </w:r>
      <w:r w:rsidRPr="000D2FD8">
        <w:rPr>
          <w:rFonts w:cs="Calibri"/>
          <w:b/>
        </w:rPr>
        <w:tab/>
        <w:t>:</w:t>
      </w:r>
    </w:p>
    <w:p w:rsidR="00B003F4" w:rsidRPr="000D2FD8" w:rsidRDefault="00B003F4" w:rsidP="000D2FD8">
      <w:pPr>
        <w:spacing w:line="360" w:lineRule="auto"/>
        <w:ind w:left="720"/>
        <w:contextualSpacing/>
        <w:rPr>
          <w:rFonts w:cs="Calibri"/>
          <w:b/>
          <w:lang w:eastAsia="tr-TR"/>
        </w:rPr>
      </w:pP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B003F4" w:rsidRPr="000D2FD8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t>Çocuklar güler yüzle karşılanır. Birlikte hava durumu gözlemlenir. Duygu panosu üzerinde çocukların duyguları ile ilgili konuşulur.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003F4" w:rsidRPr="000D2FD8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D2FD8">
        <w:rPr>
          <w:rFonts w:eastAsia="Arial Unicode MS" w:cs="Calibri"/>
          <w:bCs/>
          <w:lang w:val="en-US"/>
        </w:rPr>
        <w:t>Çocuklara gün içinde yapılacak etkinliklerle ilgili bilgi verilir. Hangi merkezlerde oynamak isted</w:t>
      </w:r>
      <w:r>
        <w:rPr>
          <w:rFonts w:eastAsia="Arial Unicode MS" w:cs="Calibri"/>
          <w:bCs/>
          <w:lang w:val="en-US"/>
        </w:rPr>
        <w:t>ikleri hangi etkinlikleri yapmak</w:t>
      </w:r>
      <w:r w:rsidRPr="000D2FD8">
        <w:rPr>
          <w:rFonts w:eastAsia="Arial Unicode MS" w:cs="Calibri"/>
          <w:bCs/>
          <w:lang w:val="en-US"/>
        </w:rPr>
        <w:t xml:space="preserve"> istedikleri sorulur. Çocukların etkinlikleri sırasında rehberlik edilir. Çocuklar istediklerinde oyunlarına dahil olunur. Oyun zamanı sonunda çocukların blok merkezinde olu</w:t>
      </w:r>
      <w:r>
        <w:rPr>
          <w:rFonts w:eastAsia="Arial Unicode MS" w:cs="Calibri"/>
          <w:bCs/>
          <w:lang w:val="en-US"/>
        </w:rPr>
        <w:t>ş</w:t>
      </w:r>
      <w:r w:rsidRPr="000D2FD8">
        <w:rPr>
          <w:rFonts w:eastAsia="Arial Unicode MS" w:cs="Calibri"/>
          <w:bCs/>
          <w:lang w:val="en-US"/>
        </w:rPr>
        <w:t xml:space="preserve">turdukları ürünler değerlendirilir. Bu ürünlerin fotoğrafları çekilerek kalıcı hale getirilir. Oyun zamanı sonunda öğrenme merkezleri düzenlenir. Hep birlikte bahçeye çıkılır, oyun parkında ve kum havuzunda serbest oyunlar oynanır. </w:t>
      </w:r>
      <w:r w:rsidRPr="000D2FD8">
        <w:t xml:space="preserve">Ardından sınıfa geçilir ve </w:t>
      </w:r>
      <w:r w:rsidRPr="000D2FD8">
        <w:rPr>
          <w:b/>
        </w:rPr>
        <w:t>Eğlenceli Boyama Kitabımdan 35. ve 36. Sayfalarda bulunan çalışmalar yapılır.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003F4" w:rsidRPr="000D2FD8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D2FD8">
        <w:rPr>
          <w:rFonts w:eastAsia="Arial Unicode MS" w:cs="Calibri"/>
          <w:bCs/>
          <w:lang w:val="en-US"/>
        </w:rPr>
        <w:t xml:space="preserve">“Renk </w:t>
      </w:r>
      <w:r>
        <w:rPr>
          <w:rFonts w:eastAsia="Arial Unicode MS" w:cs="Calibri"/>
          <w:bCs/>
          <w:lang w:val="en-US"/>
        </w:rPr>
        <w:t xml:space="preserve">Kutumda Ne Var?” Drama </w:t>
      </w:r>
      <w:r>
        <w:rPr>
          <w:rFonts w:cs="Arial"/>
          <w:lang w:eastAsia="tr-TR"/>
        </w:rPr>
        <w:t>(Büyük Grup-</w:t>
      </w:r>
      <w:r w:rsidRPr="000D2FD8">
        <w:rPr>
          <w:rFonts w:cs="Arial"/>
          <w:lang w:eastAsia="tr-TR"/>
        </w:rPr>
        <w:t xml:space="preserve"> Bireysel Etkinlik)</w:t>
      </w:r>
      <w:r w:rsidRPr="000D2FD8">
        <w:rPr>
          <w:rFonts w:cs="Calibri"/>
          <w:b/>
          <w:bCs/>
        </w:rPr>
        <w:tab/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0D2FD8"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003F4" w:rsidRPr="000D2FD8" w:rsidRDefault="00B003F4" w:rsidP="00F5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</w:t>
      </w:r>
      <w:r w:rsidRPr="000D2FD8">
        <w:rPr>
          <w:rFonts w:eastAsia="Arial Unicode MS" w:cs="Calibri"/>
          <w:bCs/>
          <w:lang w:val="en-US"/>
        </w:rPr>
        <w:t xml:space="preserve">“Çevredeki Yazıları Bulalım” </w:t>
      </w:r>
      <w:r>
        <w:rPr>
          <w:rFonts w:eastAsia="Arial Unicode MS" w:cs="Calibri"/>
          <w:bCs/>
          <w:lang w:val="en-US"/>
        </w:rPr>
        <w:t xml:space="preserve">Okuma Yazmaya Hazırlık </w:t>
      </w:r>
      <w:r>
        <w:rPr>
          <w:bCs/>
        </w:rPr>
        <w:t>(</w:t>
      </w:r>
      <w:r w:rsidRPr="000D2FD8">
        <w:rPr>
          <w:bCs/>
        </w:rPr>
        <w:t>Bireysel Etkinlik)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D2FD8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003F4" w:rsidRPr="000D2FD8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0D2FD8">
        <w:rPr>
          <w:rFonts w:cs="Calibri"/>
        </w:rPr>
        <w:t xml:space="preserve"> </w:t>
      </w:r>
      <w:r w:rsidRPr="000D2FD8">
        <w:rPr>
          <w:rFonts w:cs="Calibri"/>
        </w:rPr>
        <w:tab/>
        <w:t xml:space="preserve">          Öğrenme merkezlerinde oyun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D2FD8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B003F4" w:rsidRPr="000D2FD8" w:rsidRDefault="00B003F4" w:rsidP="000D2FD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D2FD8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B003F4" w:rsidRPr="000D2FD8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D2FD8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0D2FD8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0D2FD8">
        <w:rPr>
          <w:rFonts w:eastAsia="Arial Unicode MS" w:cs="Calibri"/>
          <w:b/>
          <w:bCs/>
          <w:noProof w:val="0"/>
          <w:lang w:val="de-DE"/>
        </w:rPr>
        <w:t xml:space="preserve">                                                                                                                                          </w:t>
      </w:r>
    </w:p>
    <w:p w:rsidR="00B003F4" w:rsidRPr="000D2FD8" w:rsidRDefault="00B003F4" w:rsidP="00F5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0D2FD8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003F4" w:rsidRPr="000D2FD8" w:rsidRDefault="00B003F4" w:rsidP="000D2FD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  <w:t xml:space="preserve">                 </w:t>
      </w:r>
      <w:r w:rsidRPr="000D2FD8">
        <w:rPr>
          <w:rFonts w:eastAsia="Arial Unicode MS" w:cs="Calibri"/>
          <w:b/>
          <w:bCs/>
          <w:noProof w:val="0"/>
          <w:lang w:val="de-DE"/>
        </w:rPr>
        <w:t xml:space="preserve">  </w:t>
      </w:r>
      <w:r w:rsidRPr="000D2FD8">
        <w:rPr>
          <w:rFonts w:eastAsia="Arial Unicode MS" w:cs="Calibri"/>
          <w:b/>
          <w:bCs/>
          <w:lang w:val="en-US"/>
        </w:rPr>
        <w:t>Renk Kutumda Ne Var</w:t>
      </w:r>
      <w:r>
        <w:rPr>
          <w:rFonts w:eastAsia="Arial Unicode MS" w:cs="Calibri"/>
          <w:b/>
          <w:bCs/>
          <w:lang w:val="en-US"/>
        </w:rPr>
        <w:t>?</w:t>
      </w:r>
    </w:p>
    <w:p w:rsidR="00B003F4" w:rsidRDefault="00B003F4" w:rsidP="000D2FD8">
      <w:pPr>
        <w:spacing w:after="0" w:line="360" w:lineRule="auto"/>
        <w:rPr>
          <w:rFonts w:cs="Calibri"/>
          <w:lang w:eastAsia="tr-TR"/>
        </w:rPr>
      </w:pPr>
      <w:r w:rsidRPr="000D2FD8">
        <w:rPr>
          <w:rFonts w:cs="Calibri"/>
          <w:b/>
          <w:bCs/>
          <w:noProof w:val="0"/>
        </w:rPr>
        <w:t xml:space="preserve">Etkinlik Çeşidi: </w:t>
      </w:r>
      <w:r>
        <w:rPr>
          <w:rFonts w:cs="Arial"/>
          <w:lang w:eastAsia="tr-TR"/>
        </w:rPr>
        <w:t xml:space="preserve">Drama </w:t>
      </w:r>
      <w:r w:rsidRPr="000D2FD8">
        <w:rPr>
          <w:rFonts w:cs="Arial"/>
          <w:lang w:eastAsia="tr-TR"/>
        </w:rPr>
        <w:t>(Büyük Grup ve Bireysel Etkinlik)</w:t>
      </w:r>
      <w:r w:rsidRPr="000D2FD8">
        <w:rPr>
          <w:rFonts w:cs="Calibri"/>
          <w:b/>
          <w:bCs/>
        </w:rPr>
        <w:tab/>
      </w:r>
      <w:r w:rsidRPr="000D2FD8">
        <w:rPr>
          <w:rFonts w:cs="Calibri"/>
          <w:b/>
          <w:bCs/>
        </w:rPr>
        <w:tab/>
      </w:r>
      <w:r w:rsidRPr="000D2FD8">
        <w:rPr>
          <w:rFonts w:cs="Calibri"/>
          <w:b/>
          <w:bCs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D2FD8">
        <w:rPr>
          <w:rFonts w:cs="Calibri"/>
          <w:b/>
          <w:noProof w:val="0"/>
        </w:rPr>
        <w:t xml:space="preserve">Yaş Grubu: </w:t>
      </w:r>
      <w:r w:rsidRPr="000D2FD8">
        <w:rPr>
          <w:rFonts w:cs="Calibri"/>
          <w:lang w:eastAsia="tr-TR"/>
        </w:rPr>
        <w:t>36-48 Ay</w:t>
      </w:r>
    </w:p>
    <w:p w:rsidR="00B003F4" w:rsidRPr="00F57B87" w:rsidRDefault="00B003F4" w:rsidP="000D2FD8">
      <w:pPr>
        <w:spacing w:after="0" w:line="360" w:lineRule="auto"/>
        <w:rPr>
          <w:rFonts w:cs="Calibri"/>
          <w:bCs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53"/>
        <w:gridCol w:w="7130"/>
      </w:tblGrid>
      <w:tr w:rsidR="00B003F4" w:rsidRPr="000D2FD8" w:rsidTr="00D54D5E">
        <w:tc>
          <w:tcPr>
            <w:tcW w:w="7121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BİLİŞSEL GELİŞİM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5: Nesne veya varlıkları gözlemler.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Nesne/varlığın adını söyler.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Nesne/varlığın rengini söyler.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Nesne/varlığın şeklini söyler.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Nesne/varlığın yapıldığı malzemeyi söyler.</w:t>
            </w:r>
          </w:p>
          <w:p w:rsidR="00B003F4" w:rsidRPr="000D2FD8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Nesne/varlığın kullanım amaçlarını söyler.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6: Nesne veya varlıkları özelliklerine göre eşleştirir.</w:t>
            </w:r>
          </w:p>
          <w:p w:rsidR="00B003F4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b/>
                <w:i/>
              </w:rPr>
              <w:t xml:space="preserve">Göstergeleri: </w:t>
            </w:r>
          </w:p>
          <w:p w:rsidR="00B003F4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Nesne/varlıkları birebir eşleştirir.</w:t>
            </w:r>
            <w:r w:rsidRPr="000D2FD8">
              <w:rPr>
                <w:b/>
                <w:i/>
              </w:rPr>
              <w:t xml:space="preserve"> 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Nesne/varlıkları rengine göre ayırt eder, eşleştirir.</w:t>
            </w:r>
          </w:p>
          <w:p w:rsidR="00B003F4" w:rsidRDefault="00B003F4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SOSYAL VE DUYGUSAL GELİŞİM: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10: Sorumluluklarını yerine getirir.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Sorumluluk almaya istekli olduğunu gösterir. </w:t>
            </w:r>
          </w:p>
          <w:p w:rsidR="00B003F4" w:rsidRPr="000D2FD8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Üstlendiği sorumluluğu yerine getirir.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15: Kendine güvenir.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Grup önünde kendini ifade eder. </w:t>
            </w:r>
          </w:p>
          <w:p w:rsidR="00B003F4" w:rsidRPr="000D2FD8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Gerektiğinde liderliği üstlenir.</w:t>
            </w:r>
          </w:p>
        </w:tc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Çocuklardan renk kutularını alarak masalara oturmaları ve sırayla kendi renk kutularında olan nesneleri göstermeleri istenir. 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>Çocuklar kutularındaki nesnelerin rengi, şekli, kullanım amacı hakkında bilgi verirler.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>Daha sonra çevreden buldukları aynı renk bir varlığın ismini söyleyerek sırasını sonraki arkadaşına devrederler.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Ardından renk kutuları ile geçici bir öğrenme merkezi düzenlenir. 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Öğretmen çocukları yarım ay şeklinde sandalyelere oturtur. 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 xml:space="preserve">Çocukları sırayla yanına alır. Kulaklarına ağaç, maymun, civciv, Türk Bayrağı, güneş, deniz, dağ vb. varlık isimlerinden birini söyler. </w:t>
            </w:r>
          </w:p>
          <w:p w:rsidR="00B003F4" w:rsidRPr="000D2FD8" w:rsidRDefault="00B003F4" w:rsidP="000D2FD8">
            <w:pPr>
              <w:pStyle w:val="NoSpacing"/>
              <w:numPr>
                <w:ilvl w:val="0"/>
                <w:numId w:val="5"/>
              </w:numPr>
              <w:tabs>
                <w:tab w:val="left" w:pos="119"/>
              </w:tabs>
              <w:spacing w:line="360" w:lineRule="auto"/>
              <w:ind w:left="0" w:firstLine="0"/>
              <w:rPr>
                <w:rFonts w:cs="Arial"/>
              </w:rPr>
            </w:pPr>
            <w:r w:rsidRPr="000D2FD8">
              <w:rPr>
                <w:rFonts w:cs="Arial"/>
              </w:rPr>
              <w:t>Çocukların grup karşısına geçerek bu isimleri beden hareketleri ile anlatmalarını son olarak da rengini söylemelerini ister. Cevabı bilen çocuklar alkışlanır.</w:t>
            </w:r>
          </w:p>
        </w:tc>
      </w:tr>
    </w:tbl>
    <w:tbl>
      <w:tblPr>
        <w:tblpPr w:leftFromText="141" w:rightFromText="141" w:vertAnchor="text" w:horzAnchor="margin" w:tblpY="229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B003F4" w:rsidRPr="000D2FD8" w:rsidTr="00D54D5E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Default="00B003F4" w:rsidP="000D2FD8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003F4" w:rsidRPr="000D2FD8" w:rsidRDefault="00B003F4" w:rsidP="000D2FD8">
            <w:pPr>
              <w:pStyle w:val="Default"/>
              <w:spacing w:line="360" w:lineRule="auto"/>
              <w:jc w:val="center"/>
              <w:rPr>
                <w:rFonts w:ascii="Calibri" w:hAnsi="Calibri" w:cs="Arial"/>
                <w:bCs/>
                <w:color w:val="auto"/>
                <w:sz w:val="22"/>
                <w:szCs w:val="22"/>
              </w:rPr>
            </w:pPr>
            <w:r w:rsidRPr="000D2FD8">
              <w:rPr>
                <w:rFonts w:ascii="Calibri" w:hAnsi="Calibri" w:cs="Calibri"/>
                <w:b/>
                <w:sz w:val="22"/>
                <w:szCs w:val="22"/>
              </w:rPr>
              <w:t>Materyaller</w:t>
            </w:r>
          </w:p>
          <w:p w:rsidR="00B003F4" w:rsidRPr="000D2FD8" w:rsidRDefault="00B003F4" w:rsidP="000D2FD8">
            <w:pPr>
              <w:pStyle w:val="Default"/>
              <w:spacing w:line="360" w:lineRule="auto"/>
              <w:jc w:val="center"/>
              <w:rPr>
                <w:rFonts w:ascii="Calibri" w:hAnsi="Calibri" w:cs="Arial"/>
                <w:bCs/>
                <w:color w:val="auto"/>
                <w:sz w:val="22"/>
                <w:szCs w:val="22"/>
              </w:rPr>
            </w:pPr>
            <w:r w:rsidRPr="000D2FD8">
              <w:rPr>
                <w:rFonts w:ascii="Calibri" w:hAnsi="Calibri" w:cs="Arial"/>
                <w:bCs/>
                <w:color w:val="auto"/>
                <w:sz w:val="22"/>
                <w:szCs w:val="22"/>
              </w:rPr>
              <w:t>Renk kutuları, değişik renklerde minik nesneler</w:t>
            </w:r>
          </w:p>
          <w:p w:rsidR="00B003F4" w:rsidRDefault="00B003F4" w:rsidP="000D2FD8">
            <w:pPr>
              <w:pStyle w:val="NoSpacing"/>
              <w:spacing w:line="360" w:lineRule="auto"/>
              <w:jc w:val="center"/>
              <w:rPr>
                <w:rFonts w:cs="Calibri"/>
                <w:b/>
                <w:bCs/>
                <w:lang w:eastAsia="tr-TR"/>
              </w:rPr>
            </w:pPr>
            <w:r w:rsidRPr="000D2FD8">
              <w:rPr>
                <w:rFonts w:cs="Calibri"/>
                <w:b/>
                <w:bCs/>
                <w:lang w:eastAsia="tr-TR"/>
              </w:rPr>
              <w:t>Sözcükler</w:t>
            </w:r>
          </w:p>
          <w:p w:rsidR="00B003F4" w:rsidRPr="000D2FD8" w:rsidRDefault="00B003F4" w:rsidP="000D2FD8">
            <w:pPr>
              <w:pStyle w:val="NoSpacing"/>
              <w:spacing w:line="360" w:lineRule="auto"/>
              <w:jc w:val="center"/>
              <w:rPr>
                <w:rFonts w:cs="Arial"/>
                <w:bCs/>
              </w:rPr>
            </w:pPr>
            <w:r>
              <w:rPr>
                <w:rFonts w:cs="Calibri"/>
                <w:b/>
                <w:bCs/>
                <w:lang w:eastAsia="tr-TR"/>
              </w:rPr>
              <w:t>-</w:t>
            </w: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Cs/>
                <w:noProof w:val="0"/>
                <w:lang w:eastAsia="tr-TR"/>
              </w:rPr>
              <w:t>Renk kavramı(bütün renkler)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003F4" w:rsidRPr="000D2FD8" w:rsidRDefault="00B003F4" w:rsidP="00F57B87">
            <w:pPr>
              <w:pStyle w:val="amlcaocukPlan"/>
              <w:numPr>
                <w:ilvl w:val="0"/>
                <w:numId w:val="0"/>
              </w:numPr>
              <w:spacing w:after="200" w:line="360" w:lineRule="auto"/>
              <w:rPr>
                <w:sz w:val="22"/>
                <w:szCs w:val="22"/>
              </w:rPr>
            </w:pPr>
          </w:p>
        </w:tc>
      </w:tr>
    </w:tbl>
    <w:p w:rsidR="00B003F4" w:rsidRPr="000D2FD8" w:rsidRDefault="00B003F4" w:rsidP="000D2FD8">
      <w:pPr>
        <w:spacing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7"/>
        <w:gridCol w:w="7103"/>
      </w:tblGrid>
      <w:tr w:rsidR="00B003F4" w:rsidRPr="000D2FD8" w:rsidTr="00D54D5E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Default="00B003F4" w:rsidP="000D2FD8">
            <w:pPr>
              <w:autoSpaceDE w:val="0"/>
              <w:autoSpaceDN w:val="0"/>
              <w:adjustRightInd w:val="0"/>
              <w:spacing w:line="360" w:lineRule="auto"/>
              <w:rPr>
                <w:rFonts w:eastAsia="Arial Unicode MS" w:cs="Calibri"/>
                <w:noProof w:val="0"/>
                <w:lang w:eastAsia="tr-TR"/>
              </w:rPr>
            </w:pPr>
            <w:r w:rsidRPr="000D2FD8">
              <w:rPr>
                <w:rFonts w:eastAsia="Arial Unicode MS" w:cs="Calibri"/>
                <w:noProof w:val="0"/>
                <w:lang w:eastAsia="tr-TR"/>
              </w:rPr>
              <w:t xml:space="preserve">                                                          </w:t>
            </w:r>
          </w:p>
          <w:p w:rsidR="00B003F4" w:rsidRPr="000D2FD8" w:rsidRDefault="00B003F4" w:rsidP="00F57B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0D2FD8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B003F4" w:rsidRPr="000D2FD8" w:rsidRDefault="00B003F4" w:rsidP="000D2FD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Renk kutunuzda hangi nesneler vardı? İsimlerini söyler misiniz?</w:t>
            </w:r>
          </w:p>
          <w:p w:rsidR="00B003F4" w:rsidRPr="000D2FD8" w:rsidRDefault="00B003F4" w:rsidP="000D2FD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Renk kutunuzu evde unutsaydınız nasıl hissederdiniz?</w:t>
            </w:r>
          </w:p>
          <w:p w:rsidR="00B003F4" w:rsidRPr="000D2FD8" w:rsidRDefault="00B003F4" w:rsidP="000D2FD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Kıyafetlerimiz üzerinden kırmızı/mavi/sarı/yeşil/vb. olanları gösterelim.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003F4" w:rsidRPr="000D2FD8" w:rsidRDefault="00B003F4" w:rsidP="000D2FD8">
            <w:pPr>
              <w:pStyle w:val="amlcaocukPlan"/>
              <w:spacing w:after="200" w:line="360" w:lineRule="auto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B003F4" w:rsidRDefault="00B003F4" w:rsidP="000D2FD8">
      <w:pPr>
        <w:spacing w:after="0" w:line="36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</w:t>
      </w:r>
    </w:p>
    <w:p w:rsidR="00B003F4" w:rsidRPr="000D2FD8" w:rsidRDefault="00B003F4" w:rsidP="000E6813">
      <w:pPr>
        <w:spacing w:after="0" w:line="360" w:lineRule="auto"/>
        <w:ind w:left="4956" w:firstLine="708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  <w:r w:rsidRPr="000D2FD8">
        <w:rPr>
          <w:rFonts w:eastAsia="Arial Unicode MS" w:cs="Calibri"/>
          <w:b/>
          <w:bCs/>
          <w:lang w:val="en-US"/>
        </w:rPr>
        <w:t>Çevredeki Yazıları Bulalım</w:t>
      </w:r>
      <w:r w:rsidRPr="000D2FD8">
        <w:rPr>
          <w:rFonts w:cs="Calibri"/>
          <w:b/>
          <w:bCs/>
        </w:rPr>
        <w:t xml:space="preserve">           </w:t>
      </w:r>
    </w:p>
    <w:p w:rsidR="00B003F4" w:rsidRDefault="00B003F4" w:rsidP="000D2FD8">
      <w:pPr>
        <w:spacing w:after="0" w:line="360" w:lineRule="auto"/>
        <w:rPr>
          <w:rFonts w:cs="Calibri"/>
          <w:noProof w:val="0"/>
        </w:rPr>
      </w:pPr>
      <w:r w:rsidRPr="000D2FD8">
        <w:rPr>
          <w:rFonts w:cs="Calibri"/>
          <w:b/>
          <w:bCs/>
          <w:noProof w:val="0"/>
        </w:rPr>
        <w:t xml:space="preserve">Etkinlik Çeşidi: </w:t>
      </w:r>
      <w:r w:rsidRPr="000D2FD8">
        <w:rPr>
          <w:bCs/>
        </w:rPr>
        <w:t>Okuma Yazmaya Hazırlık</w:t>
      </w:r>
      <w:r>
        <w:rPr>
          <w:bCs/>
        </w:rPr>
        <w:t xml:space="preserve"> (</w:t>
      </w:r>
      <w:r w:rsidRPr="000D2FD8">
        <w:rPr>
          <w:bCs/>
        </w:rPr>
        <w:t>Bireysel Etkinlik)</w:t>
      </w:r>
      <w:r w:rsidRPr="000D2FD8">
        <w:rPr>
          <w:rFonts w:cs="Calibri"/>
          <w:bCs/>
          <w:noProof w:val="0"/>
        </w:rPr>
        <w:t xml:space="preserve"> </w:t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 w:rsidRPr="000D2FD8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57B87">
        <w:rPr>
          <w:rFonts w:cs="Calibri"/>
          <w:b/>
          <w:bCs/>
          <w:noProof w:val="0"/>
        </w:rPr>
        <w:t>Y</w:t>
      </w:r>
      <w:r w:rsidRPr="00F57B87">
        <w:rPr>
          <w:rFonts w:cs="Calibri"/>
          <w:b/>
          <w:noProof w:val="0"/>
        </w:rPr>
        <w:t>aş</w:t>
      </w:r>
      <w:r w:rsidRPr="000D2FD8">
        <w:rPr>
          <w:rFonts w:cs="Calibri"/>
          <w:b/>
          <w:noProof w:val="0"/>
        </w:rPr>
        <w:t xml:space="preserve"> Grubu: </w:t>
      </w:r>
      <w:r w:rsidRPr="000D2FD8">
        <w:rPr>
          <w:rFonts w:cs="Calibri"/>
          <w:noProof w:val="0"/>
        </w:rPr>
        <w:t>36-48 Ay</w:t>
      </w:r>
    </w:p>
    <w:p w:rsidR="00B003F4" w:rsidRPr="00F57B87" w:rsidRDefault="00B003F4" w:rsidP="000D2FD8">
      <w:pPr>
        <w:spacing w:after="0" w:line="360" w:lineRule="auto"/>
        <w:rPr>
          <w:rFonts w:cs="Calibri"/>
          <w:bCs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55"/>
        <w:gridCol w:w="7128"/>
      </w:tblGrid>
      <w:tr w:rsidR="00B003F4" w:rsidRPr="000D2FD8" w:rsidTr="00191D44">
        <w:tc>
          <w:tcPr>
            <w:tcW w:w="7123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spacing w:line="360" w:lineRule="auto"/>
              <w:jc w:val="center"/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003F4" w:rsidRPr="000D2FD8" w:rsidRDefault="00B003F4" w:rsidP="000D2FD8">
            <w:pPr>
              <w:pStyle w:val="Heading1"/>
              <w:spacing w:before="0"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D2FD8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</w:rPr>
            </w:pPr>
            <w:r w:rsidRPr="000D2FD8">
              <w:rPr>
                <w:b/>
              </w:rPr>
              <w:t>Kazanım 2: Nesne/durum/olayla ilgili tahminde bulunur.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Göstergeleri:</w:t>
            </w:r>
            <w:r w:rsidRPr="000D2FD8">
              <w:rPr>
                <w:i/>
              </w:rPr>
              <w:t xml:space="preserve">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Nesne/durum/olayla ilgili tahminini söyler. </w:t>
            </w:r>
          </w:p>
          <w:p w:rsidR="00B003F4" w:rsidRPr="000D2FD8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Tahmini ile ilgili ipuçlarını açıklar.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Gerçek durumu inceler. </w:t>
            </w:r>
          </w:p>
          <w:p w:rsidR="00B003F4" w:rsidRPr="000D2FD8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Tahmini ile gerçek durumu karşılaştırır.</w:t>
            </w:r>
          </w:p>
          <w:p w:rsidR="00B003F4" w:rsidRDefault="00B003F4" w:rsidP="000D2FD8">
            <w:pPr>
              <w:spacing w:after="0" w:line="360" w:lineRule="auto"/>
              <w:rPr>
                <w:b/>
              </w:rPr>
            </w:pPr>
          </w:p>
          <w:p w:rsidR="00B003F4" w:rsidRPr="000D2FD8" w:rsidRDefault="00B003F4" w:rsidP="000D2FD8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DİL GELİŞİMİ</w:t>
            </w:r>
          </w:p>
          <w:p w:rsidR="00B003F4" w:rsidRPr="000D2FD8" w:rsidRDefault="00B003F4" w:rsidP="000D2FD8">
            <w:pPr>
              <w:spacing w:after="0" w:line="360" w:lineRule="auto"/>
            </w:pPr>
            <w:r w:rsidRPr="000D2FD8">
              <w:rPr>
                <w:b/>
              </w:rPr>
              <w:t>Kazanım 11:</w:t>
            </w:r>
            <w:r w:rsidRPr="000D2FD8">
              <w:t xml:space="preserve"> </w:t>
            </w:r>
            <w:r w:rsidRPr="000D2FD8">
              <w:rPr>
                <w:b/>
              </w:rPr>
              <w:t>Okuma farkındalığı gösterir.</w:t>
            </w:r>
          </w:p>
          <w:p w:rsidR="00B003F4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b/>
                <w:i/>
              </w:rPr>
              <w:t xml:space="preserve">Göstergeler: </w:t>
            </w:r>
          </w:p>
          <w:p w:rsidR="00B003F4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Çevresinde bulunana yazılı materyaller hakkında konuşur.</w:t>
            </w:r>
            <w:r w:rsidRPr="000D2FD8">
              <w:rPr>
                <w:b/>
                <w:i/>
              </w:rPr>
              <w:t xml:space="preserve"> </w:t>
            </w:r>
          </w:p>
          <w:p w:rsidR="00B003F4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i/>
              </w:rPr>
              <w:t>Yetişkinden kendisine kitap okumasını ister.</w:t>
            </w:r>
            <w:r w:rsidRPr="000D2FD8">
              <w:rPr>
                <w:b/>
                <w:i/>
              </w:rPr>
              <w:t xml:space="preserve">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Okumayı taklit eder.</w:t>
            </w:r>
          </w:p>
          <w:p w:rsidR="00B003F4" w:rsidRPr="000D2FD8" w:rsidRDefault="00B003F4" w:rsidP="000D2FD8">
            <w:pPr>
              <w:spacing w:after="0" w:line="360" w:lineRule="auto"/>
              <w:rPr>
                <w:b/>
                <w:i/>
              </w:rPr>
            </w:pPr>
            <w:r w:rsidRPr="000D2FD8">
              <w:rPr>
                <w:b/>
                <w:i/>
              </w:rPr>
              <w:t xml:space="preserve"> </w:t>
            </w:r>
            <w:r w:rsidRPr="000D2FD8">
              <w:rPr>
                <w:i/>
              </w:rPr>
              <w:t>Okumanın günlük yaşamdaki önemini açıklar.</w:t>
            </w:r>
          </w:p>
          <w:p w:rsidR="00B003F4" w:rsidRPr="000D2FD8" w:rsidRDefault="00B003F4" w:rsidP="000D2FD8">
            <w:pPr>
              <w:spacing w:after="0" w:line="360" w:lineRule="auto"/>
            </w:pPr>
            <w:r w:rsidRPr="000D2FD8">
              <w:rPr>
                <w:b/>
              </w:rPr>
              <w:t>Kazanım 12</w:t>
            </w:r>
            <w:r w:rsidRPr="000D2FD8">
              <w:t xml:space="preserve">: </w:t>
            </w:r>
            <w:r w:rsidRPr="000D2FD8">
              <w:rPr>
                <w:b/>
              </w:rPr>
              <w:t>Yazı farkındalığı gösterir.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b/>
                <w:i/>
              </w:rPr>
              <w:t>Göstergeler:</w:t>
            </w:r>
            <w:r w:rsidRPr="000D2FD8">
              <w:rPr>
                <w:i/>
              </w:rPr>
              <w:t xml:space="preserve">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Çevresindeki yazıları gösterir.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Yazılı materyallerde noktalama işaretini gösterir.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Yazının yönünü gösterir. </w:t>
            </w:r>
          </w:p>
          <w:p w:rsidR="00B003F4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 xml:space="preserve">Duygu ve düşüncesini yazdırır. </w:t>
            </w:r>
          </w:p>
          <w:p w:rsidR="00B003F4" w:rsidRPr="000D2FD8" w:rsidRDefault="00B003F4" w:rsidP="000D2FD8">
            <w:pPr>
              <w:spacing w:after="0" w:line="360" w:lineRule="auto"/>
              <w:rPr>
                <w:i/>
              </w:rPr>
            </w:pPr>
            <w:r w:rsidRPr="000D2FD8">
              <w:rPr>
                <w:i/>
              </w:rPr>
              <w:t>Yazının günlük yaşam içerisindeki önemi açıklar.</w:t>
            </w:r>
          </w:p>
        </w:tc>
        <w:tc>
          <w:tcPr>
            <w:tcW w:w="7097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>Çocuklara kitap</w:t>
            </w:r>
            <w:r>
              <w:t>, afiş, gazete, dergi, broşür v</w:t>
            </w:r>
            <w:r w:rsidRPr="000D2FD8">
              <w:t>b</w:t>
            </w:r>
            <w:r>
              <w:t>.</w:t>
            </w:r>
            <w:r w:rsidRPr="000D2FD8">
              <w:t xml:space="preserve"> yayınlar gösterilir. Bir süre yayınları incelemeleri için zaman verilir. 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>Daha sonra  yayınlar üzerinde yazan yazıların hangi konularda olduğ</w:t>
            </w:r>
            <w:r>
              <w:t>unu tahmin etmeleri istenir. Ço</w:t>
            </w:r>
            <w:r w:rsidRPr="000D2FD8">
              <w:t>cukların tahminleri dinlenir. Ardından bu yazılar okunarak gerçek yazı içeriği ile çocukların tahminleri karşılaştırılır.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 xml:space="preserve">Hep birlikte kitap merkezinde bulunan kitaplar incelenir. İçinde yazanlar, yazı yönü, noktalama işaretleri vb. konularda konuşulur. 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 xml:space="preserve">Ardından yazı bulma oyunu oynanır. Cd çalardan hareketli bir müzik açılır. Müzik kapanana kadar sınıftaki eşyalar üzerinden kitaplardan, kalemlerden, kıyafetlerden yazılar bulup göstermeleri istenir. 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6"/>
              </w:numPr>
              <w:tabs>
                <w:tab w:val="left" w:pos="122"/>
              </w:tabs>
              <w:spacing w:line="360" w:lineRule="auto"/>
              <w:ind w:left="0" w:firstLine="0"/>
            </w:pPr>
            <w:r w:rsidRPr="000D2FD8">
              <w:t xml:space="preserve">Oyun sonunda masalara oturulur. </w:t>
            </w:r>
            <w:r w:rsidRPr="000D2FD8">
              <w:rPr>
                <w:b/>
              </w:rPr>
              <w:t xml:space="preserve">Neşeli Çizgiler Kitabı’nı dağıtmaları için görev verilir. 37. ve 38. sayfalardaki çizgi çalışmaları yapılır. </w:t>
            </w:r>
          </w:p>
        </w:tc>
      </w:tr>
    </w:tbl>
    <w:tbl>
      <w:tblPr>
        <w:tblpPr w:leftFromText="141" w:rightFromText="141" w:vertAnchor="text" w:horzAnchor="margin" w:tblpY="192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7104"/>
        <w:gridCol w:w="63"/>
      </w:tblGrid>
      <w:tr w:rsidR="00B003F4" w:rsidRPr="000D2FD8" w:rsidTr="00191D44">
        <w:trPr>
          <w:gridAfter w:val="1"/>
          <w:wAfter w:w="63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D2FD8">
              <w:rPr>
                <w:rFonts w:cs="Calibri"/>
                <w:noProof w:val="0"/>
                <w:lang w:eastAsia="tr-TR"/>
              </w:rPr>
              <w:t>Dergi, gazete, broşür, hikaye kitabı vb. yazılı materyaller</w:t>
            </w: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Cs/>
                <w:noProof w:val="0"/>
                <w:lang w:eastAsia="tr-TR"/>
              </w:rPr>
              <w:t>Yazı, okuma, tahmin</w:t>
            </w:r>
          </w:p>
          <w:p w:rsidR="00B003F4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D2FD8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003F4" w:rsidRPr="000D2FD8" w:rsidRDefault="00B003F4" w:rsidP="000D2FD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003F4" w:rsidRPr="000D2FD8" w:rsidRDefault="00B003F4" w:rsidP="00F57B87">
            <w:pPr>
              <w:pStyle w:val="amlcaocukPlan"/>
              <w:numPr>
                <w:ilvl w:val="0"/>
                <w:numId w:val="0"/>
              </w:numPr>
              <w:spacing w:after="200" w:line="360" w:lineRule="auto"/>
              <w:rPr>
                <w:sz w:val="22"/>
                <w:szCs w:val="22"/>
              </w:rPr>
            </w:pPr>
          </w:p>
        </w:tc>
      </w:tr>
      <w:tr w:rsidR="00B003F4" w:rsidRPr="000D2FD8" w:rsidTr="00191D4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003F4" w:rsidRDefault="00B003F4" w:rsidP="000D2FD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003F4" w:rsidRPr="000D2FD8" w:rsidRDefault="00B003F4" w:rsidP="000D2FD8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7"/>
              </w:numPr>
              <w:tabs>
                <w:tab w:val="left" w:pos="142"/>
              </w:tabs>
              <w:spacing w:after="0" w:line="360" w:lineRule="auto"/>
              <w:ind w:left="0" w:firstLine="0"/>
            </w:pPr>
            <w:r w:rsidRPr="000D2FD8">
              <w:t>Sınıfımızın içerisinde dikkatinizi çeken yazılar hangileridir?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7"/>
              </w:numPr>
              <w:tabs>
                <w:tab w:val="left" w:pos="142"/>
              </w:tabs>
              <w:spacing w:after="0" w:line="360" w:lineRule="auto"/>
              <w:ind w:left="0" w:firstLine="0"/>
            </w:pPr>
            <w:r w:rsidRPr="000D2FD8">
              <w:t>Çevremizdeki yazılar ne işe yarar?</w:t>
            </w:r>
          </w:p>
          <w:p w:rsidR="00B003F4" w:rsidRPr="000D2FD8" w:rsidRDefault="00B003F4" w:rsidP="000D2FD8">
            <w:pPr>
              <w:pStyle w:val="ListParagraph"/>
              <w:numPr>
                <w:ilvl w:val="0"/>
                <w:numId w:val="7"/>
              </w:numPr>
              <w:tabs>
                <w:tab w:val="left" w:pos="142"/>
              </w:tabs>
              <w:spacing w:after="0" w:line="360" w:lineRule="auto"/>
              <w:ind w:left="0" w:firstLine="0"/>
              <w:jc w:val="both"/>
            </w:pPr>
            <w:r w:rsidRPr="000D2FD8">
              <w:t>Okuma ve yazma hakkında neler düşünüyorsunuz?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003F4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003F4" w:rsidRPr="000D2FD8" w:rsidRDefault="00B003F4" w:rsidP="000D2F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D2FD8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003F4" w:rsidRPr="000D2FD8" w:rsidRDefault="00B003F4" w:rsidP="000D2FD8">
            <w:pPr>
              <w:pStyle w:val="amlcaocukPlan"/>
              <w:spacing w:after="200" w:line="360" w:lineRule="auto"/>
              <w:ind w:left="360" w:hanging="360"/>
              <w:rPr>
                <w:sz w:val="22"/>
                <w:szCs w:val="22"/>
              </w:rPr>
            </w:pPr>
            <w:r w:rsidRPr="000D2FD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  <w:bookmarkEnd w:id="0"/>
    </w:tbl>
    <w:p w:rsidR="00B003F4" w:rsidRPr="000D2FD8" w:rsidRDefault="00B003F4" w:rsidP="000D2FD8">
      <w:pPr>
        <w:spacing w:line="360" w:lineRule="auto"/>
      </w:pPr>
    </w:p>
    <w:sectPr w:rsidR="00B003F4" w:rsidRPr="000D2FD8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3F4" w:rsidRDefault="00B003F4" w:rsidP="00A75A88">
      <w:pPr>
        <w:spacing w:after="0" w:line="240" w:lineRule="auto"/>
      </w:pPr>
      <w:r>
        <w:separator/>
      </w:r>
    </w:p>
  </w:endnote>
  <w:endnote w:type="continuationSeparator" w:id="0">
    <w:p w:rsidR="00B003F4" w:rsidRDefault="00B003F4" w:rsidP="00A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3F4" w:rsidRDefault="00B003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3F4" w:rsidRDefault="00B003F4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alt="LOGO" style="position:absolute;margin-left:0;margin-top:-11.7pt;width:69.95pt;height:36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3F4" w:rsidRDefault="00B003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3F4" w:rsidRDefault="00B003F4" w:rsidP="00A75A88">
      <w:pPr>
        <w:spacing w:after="0" w:line="240" w:lineRule="auto"/>
      </w:pPr>
      <w:r>
        <w:separator/>
      </w:r>
    </w:p>
  </w:footnote>
  <w:footnote w:type="continuationSeparator" w:id="0">
    <w:p w:rsidR="00B003F4" w:rsidRDefault="00B003F4" w:rsidP="00A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3F4" w:rsidRDefault="00B003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3F4" w:rsidRDefault="00B003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3F4" w:rsidRDefault="00B003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C1D0C65"/>
    <w:multiLevelType w:val="hybridMultilevel"/>
    <w:tmpl w:val="3C82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B13909"/>
    <w:multiLevelType w:val="hybridMultilevel"/>
    <w:tmpl w:val="9E2816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E3DE5"/>
    <w:multiLevelType w:val="hybridMultilevel"/>
    <w:tmpl w:val="5A48F7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10810"/>
    <w:rsid w:val="000262E9"/>
    <w:rsid w:val="00067721"/>
    <w:rsid w:val="00074A41"/>
    <w:rsid w:val="000A3F1C"/>
    <w:rsid w:val="000B18AE"/>
    <w:rsid w:val="000B453A"/>
    <w:rsid w:val="000D2FD8"/>
    <w:rsid w:val="000E6813"/>
    <w:rsid w:val="00124225"/>
    <w:rsid w:val="00167116"/>
    <w:rsid w:val="0018367D"/>
    <w:rsid w:val="00191D44"/>
    <w:rsid w:val="002A680D"/>
    <w:rsid w:val="002D3999"/>
    <w:rsid w:val="003166BC"/>
    <w:rsid w:val="003421CC"/>
    <w:rsid w:val="003D4F42"/>
    <w:rsid w:val="00494CEC"/>
    <w:rsid w:val="00496631"/>
    <w:rsid w:val="005048A3"/>
    <w:rsid w:val="00514483"/>
    <w:rsid w:val="00520884"/>
    <w:rsid w:val="00541A53"/>
    <w:rsid w:val="00554B02"/>
    <w:rsid w:val="00557878"/>
    <w:rsid w:val="005A5BDA"/>
    <w:rsid w:val="00636E34"/>
    <w:rsid w:val="00642595"/>
    <w:rsid w:val="00672BF1"/>
    <w:rsid w:val="006D4C6C"/>
    <w:rsid w:val="00707720"/>
    <w:rsid w:val="007320E4"/>
    <w:rsid w:val="007374EF"/>
    <w:rsid w:val="00795D67"/>
    <w:rsid w:val="007D4A07"/>
    <w:rsid w:val="00847B2A"/>
    <w:rsid w:val="008936F1"/>
    <w:rsid w:val="00915233"/>
    <w:rsid w:val="00980B70"/>
    <w:rsid w:val="009A5059"/>
    <w:rsid w:val="009B03A2"/>
    <w:rsid w:val="009B1A94"/>
    <w:rsid w:val="009B78DF"/>
    <w:rsid w:val="009D1A9C"/>
    <w:rsid w:val="00A01134"/>
    <w:rsid w:val="00A179C3"/>
    <w:rsid w:val="00A57317"/>
    <w:rsid w:val="00A70F2E"/>
    <w:rsid w:val="00A75A88"/>
    <w:rsid w:val="00A77F3A"/>
    <w:rsid w:val="00A84B08"/>
    <w:rsid w:val="00B003F4"/>
    <w:rsid w:val="00BD7C13"/>
    <w:rsid w:val="00BF05C0"/>
    <w:rsid w:val="00C5201D"/>
    <w:rsid w:val="00C814FC"/>
    <w:rsid w:val="00CD6E4E"/>
    <w:rsid w:val="00CE33EF"/>
    <w:rsid w:val="00D14C46"/>
    <w:rsid w:val="00D54D5E"/>
    <w:rsid w:val="00E10755"/>
    <w:rsid w:val="00E15ECB"/>
    <w:rsid w:val="00E2106C"/>
    <w:rsid w:val="00E22104"/>
    <w:rsid w:val="00E510DD"/>
    <w:rsid w:val="00E6251D"/>
    <w:rsid w:val="00E951AB"/>
    <w:rsid w:val="00EB4656"/>
    <w:rsid w:val="00F401EF"/>
    <w:rsid w:val="00F57B87"/>
    <w:rsid w:val="00F83A7F"/>
    <w:rsid w:val="00F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NoSpacing">
    <w:name w:val="No Spacing"/>
    <w:uiPriority w:val="99"/>
    <w:qFormat/>
    <w:rsid w:val="00672BF1"/>
    <w:rPr>
      <w:lang w:eastAsia="en-US"/>
    </w:rPr>
  </w:style>
  <w:style w:type="paragraph" w:customStyle="1" w:styleId="Default">
    <w:name w:val="Default"/>
    <w:uiPriority w:val="99"/>
    <w:rsid w:val="00672B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A7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5A88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A7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5A88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6</Pages>
  <Words>933</Words>
  <Characters>5320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43</cp:revision>
  <dcterms:created xsi:type="dcterms:W3CDTF">2014-06-16T13:05:00Z</dcterms:created>
  <dcterms:modified xsi:type="dcterms:W3CDTF">2016-07-29T13:46:00Z</dcterms:modified>
</cp:coreProperties>
</file>