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1EF" w:rsidRPr="00290537" w:rsidRDefault="00C151EF" w:rsidP="00290537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290537">
        <w:rPr>
          <w:rFonts w:cs="Calibri"/>
          <w:b/>
        </w:rPr>
        <w:t xml:space="preserve"> </w:t>
      </w:r>
      <w:r w:rsidRPr="00290537">
        <w:rPr>
          <w:rFonts w:cs="Calibri"/>
          <w:b/>
          <w:lang w:eastAsia="tr-TR"/>
        </w:rPr>
        <w:t>GÜNLÜK EĞİTİM AKIŞI</w:t>
      </w:r>
    </w:p>
    <w:p w:rsidR="00C151EF" w:rsidRPr="00290537" w:rsidRDefault="00C151EF" w:rsidP="00290537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C151EF" w:rsidRPr="00290537" w:rsidRDefault="00C151EF" w:rsidP="00290537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290537">
        <w:rPr>
          <w:rFonts w:cs="Calibri"/>
          <w:b/>
        </w:rPr>
        <w:t>Okul Adı</w:t>
      </w:r>
      <w:r w:rsidRPr="00290537">
        <w:rPr>
          <w:rFonts w:cs="Calibri"/>
          <w:b/>
        </w:rPr>
        <w:tab/>
        <w:t>:</w:t>
      </w:r>
    </w:p>
    <w:p w:rsidR="00C151EF" w:rsidRPr="00290537" w:rsidRDefault="00C151EF" w:rsidP="00290537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290537">
        <w:rPr>
          <w:rFonts w:cs="Calibri"/>
          <w:b/>
          <w:lang w:eastAsia="tr-TR"/>
        </w:rPr>
        <w:t>Tarih</w:t>
      </w:r>
      <w:r w:rsidRPr="00290537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20 Aralık 2016</w:t>
      </w:r>
    </w:p>
    <w:p w:rsidR="00C151EF" w:rsidRPr="00290537" w:rsidRDefault="00C151EF" w:rsidP="00290537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290537">
        <w:rPr>
          <w:rFonts w:cs="Calibri"/>
          <w:b/>
          <w:lang w:eastAsia="tr-TR"/>
        </w:rPr>
        <w:t>Yaş Grubu (Ay)</w:t>
      </w:r>
      <w:r w:rsidRPr="00290537">
        <w:rPr>
          <w:rFonts w:cs="Calibri"/>
          <w:b/>
          <w:lang w:eastAsia="tr-TR"/>
        </w:rPr>
        <w:tab/>
        <w:t xml:space="preserve">:  </w:t>
      </w:r>
      <w:r w:rsidRPr="00290537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C151EF" w:rsidRPr="00290537" w:rsidRDefault="00C151EF" w:rsidP="00290537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290537">
        <w:rPr>
          <w:rFonts w:cs="Calibri"/>
          <w:b/>
        </w:rPr>
        <w:t>Öğretmen Adı</w:t>
      </w:r>
      <w:r w:rsidRPr="00290537">
        <w:rPr>
          <w:rFonts w:cs="Calibri"/>
          <w:b/>
        </w:rPr>
        <w:tab/>
        <w:t>:</w:t>
      </w:r>
    </w:p>
    <w:p w:rsidR="00C151EF" w:rsidRPr="00290537" w:rsidRDefault="00C151EF" w:rsidP="00290537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C151EF" w:rsidRPr="00290537" w:rsidRDefault="00C151EF" w:rsidP="0029053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90537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C151EF" w:rsidRPr="00290537" w:rsidRDefault="00C151EF" w:rsidP="00290537">
      <w:pPr>
        <w:pStyle w:val="ListeParagraf"/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çocukları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karşılar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selamlaşılır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Hal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hatırları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sorularak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onları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blok</w:t>
      </w:r>
      <w:proofErr w:type="spellEnd"/>
      <w:proofErr w:type="gram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merkezlerine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yönlendirir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Bloklarala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çeşitli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evler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şatolar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kaleler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yapmaları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istenir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Daha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sonra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sınıf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düzenlenir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zamanına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C151EF" w:rsidRPr="00290537" w:rsidRDefault="00C151EF" w:rsidP="00290537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290537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290537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290537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C151EF" w:rsidRPr="00305651" w:rsidRDefault="00C151EF" w:rsidP="00305651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Ço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c</w:t>
      </w:r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uklar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yere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oturtulur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eline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örtü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alarak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oyuna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şarkısıyla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birlikte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başlar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“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H</w:t>
      </w:r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oplarız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zıplarız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havalara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uçarız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gece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olunca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uyuruz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deyince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bütün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yere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kapanarak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uyur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gibi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yaparlar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çocuğun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ü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stünü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örterek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diğer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“K</w:t>
      </w:r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im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yok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der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</w:t>
      </w:r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e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üstü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örtülü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olan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çocuğun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kim</w:t>
      </w:r>
      <w:proofErr w:type="spellEnd"/>
      <w:proofErr w:type="gram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olduğunu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bulmaya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çalışırlar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Daha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sonra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eller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yıkanıp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C151EF" w:rsidRPr="00290537" w:rsidRDefault="00C151EF" w:rsidP="0029053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90537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C151EF" w:rsidRPr="00290537" w:rsidRDefault="00C151EF" w:rsidP="0029053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90537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C151EF" w:rsidRPr="00767B13" w:rsidRDefault="00C151EF" w:rsidP="00767B13">
      <w:pPr>
        <w:spacing w:after="0" w:line="360" w:lineRule="auto"/>
        <w:rPr>
          <w:rFonts w:cs="Calibri"/>
          <w:b/>
          <w:bCs/>
        </w:rPr>
      </w:pPr>
      <w:r w:rsidRPr="00290537">
        <w:rPr>
          <w:rFonts w:eastAsia="Arial Unicode MS" w:cs="Calibri"/>
          <w:bCs/>
          <w:lang w:val="en-US"/>
        </w:rPr>
        <w:t xml:space="preserve">              “ </w:t>
      </w:r>
      <w:r>
        <w:rPr>
          <w:rFonts w:cs="Calibri"/>
          <w:bCs/>
        </w:rPr>
        <w:t>Rüya” Drama- Sanat (Bütünleştirilmiş Büyük Grup Etkinliği)</w:t>
      </w:r>
      <w:r w:rsidRPr="00290537">
        <w:rPr>
          <w:rFonts w:cs="Calibri"/>
          <w:bCs/>
        </w:rPr>
        <w:t xml:space="preserve"> </w:t>
      </w:r>
      <w:r w:rsidRPr="00290537">
        <w:rPr>
          <w:rFonts w:cs="Calibri"/>
          <w:bCs/>
          <w:noProof w:val="0"/>
        </w:rPr>
        <w:tab/>
      </w:r>
      <w:r w:rsidRPr="00290537">
        <w:rPr>
          <w:rFonts w:eastAsia="Arial Unicode MS" w:cs="Calibri"/>
          <w:b/>
          <w:bCs/>
          <w:u w:val="single"/>
          <w:lang w:val="en-US"/>
        </w:rPr>
        <w:t xml:space="preserve"> </w:t>
      </w:r>
    </w:p>
    <w:p w:rsidR="00C151EF" w:rsidRPr="00305651" w:rsidRDefault="00C151EF" w:rsidP="00767B1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290537">
        <w:t xml:space="preserve">       “</w:t>
      </w:r>
      <w:r>
        <w:t>Boy Ölçme</w:t>
      </w:r>
      <w:r w:rsidRPr="00290537">
        <w:t xml:space="preserve">” </w:t>
      </w:r>
      <w:r>
        <w:t xml:space="preserve">Okuma Yazmaya Hazırlık- Sanat </w:t>
      </w:r>
      <w:r>
        <w:rPr>
          <w:rFonts w:cs="Calibri"/>
          <w:bCs/>
          <w:noProof w:val="0"/>
        </w:rPr>
        <w:t>(Bütünleştirilmiş Bireysel Etkinlik)</w:t>
      </w:r>
    </w:p>
    <w:p w:rsidR="00C151EF" w:rsidRPr="00290537" w:rsidRDefault="00C151EF" w:rsidP="0029053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290537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290537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290537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290537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290537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290537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C151EF" w:rsidRPr="00290537" w:rsidRDefault="00C151EF" w:rsidP="0029053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290537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290537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290537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C151EF" w:rsidRPr="00290537" w:rsidRDefault="00C151EF" w:rsidP="0029053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290537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290537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290537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290537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90537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290537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90537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290537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90537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290537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90537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290537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90537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290537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90537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290537">
        <w:rPr>
          <w:rFonts w:eastAsia="Arial Unicode MS" w:cs="Calibri"/>
          <w:bCs/>
          <w:noProof w:val="0"/>
          <w:lang w:val="de-DE"/>
        </w:rPr>
        <w:t>.</w:t>
      </w:r>
    </w:p>
    <w:p w:rsidR="00C151EF" w:rsidRPr="00290537" w:rsidRDefault="00C151EF" w:rsidP="0029053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C151EF" w:rsidRPr="00290537" w:rsidRDefault="00C151EF" w:rsidP="0029053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290537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290537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290537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290537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F461E7" w:rsidRDefault="00F461E7" w:rsidP="00767B13">
      <w:pPr>
        <w:spacing w:after="0" w:line="360" w:lineRule="auto"/>
        <w:jc w:val="center"/>
        <w:rPr>
          <w:rFonts w:cs="Calibri"/>
          <w:b/>
          <w:bCs/>
        </w:rPr>
      </w:pPr>
    </w:p>
    <w:p w:rsidR="00C151EF" w:rsidRPr="00290537" w:rsidRDefault="00C151EF" w:rsidP="00767B13">
      <w:pPr>
        <w:spacing w:after="0" w:line="360" w:lineRule="auto"/>
        <w:jc w:val="center"/>
        <w:rPr>
          <w:rFonts w:cs="Calibri"/>
          <w:b/>
          <w:bCs/>
        </w:rPr>
      </w:pPr>
      <w:r w:rsidRPr="00290537">
        <w:rPr>
          <w:rFonts w:cs="Calibri"/>
          <w:b/>
          <w:bCs/>
        </w:rPr>
        <w:lastRenderedPageBreak/>
        <w:t>Rüya</w:t>
      </w:r>
    </w:p>
    <w:p w:rsidR="00C151EF" w:rsidRPr="00305651" w:rsidRDefault="00C151EF" w:rsidP="00290537">
      <w:pPr>
        <w:spacing w:after="0" w:line="360" w:lineRule="auto"/>
        <w:rPr>
          <w:rFonts w:cs="Calibri"/>
          <w:bCs/>
          <w:noProof w:val="0"/>
        </w:rPr>
      </w:pPr>
      <w:r w:rsidRPr="00290537">
        <w:rPr>
          <w:rFonts w:cs="Calibri"/>
          <w:b/>
          <w:bCs/>
          <w:noProof w:val="0"/>
        </w:rPr>
        <w:t>Etkinlik Çeşidi:</w:t>
      </w:r>
      <w:r w:rsidRPr="00290537">
        <w:rPr>
          <w:rFonts w:cs="Calibri"/>
          <w:b/>
          <w:bCs/>
        </w:rPr>
        <w:tab/>
      </w:r>
      <w:r>
        <w:rPr>
          <w:rFonts w:cs="Calibri"/>
          <w:bCs/>
        </w:rPr>
        <w:t xml:space="preserve">Drama- Sanat </w:t>
      </w:r>
      <w:r w:rsidRPr="00290537">
        <w:rPr>
          <w:rFonts w:cs="Calibri"/>
          <w:bCs/>
        </w:rPr>
        <w:t>Etkinliği</w:t>
      </w:r>
      <w:r>
        <w:rPr>
          <w:rFonts w:cs="Calibri"/>
          <w:bCs/>
        </w:rPr>
        <w:t xml:space="preserve"> (Bütünleştirilmiş Büyük Grup Etkinliği)</w:t>
      </w:r>
      <w:r w:rsidRPr="00290537">
        <w:rPr>
          <w:rFonts w:cs="Calibri"/>
          <w:bCs/>
        </w:rPr>
        <w:t xml:space="preserve"> </w:t>
      </w:r>
      <w:r w:rsidRPr="00290537">
        <w:rPr>
          <w:rFonts w:cs="Calibri"/>
          <w:bCs/>
          <w:noProof w:val="0"/>
        </w:rPr>
        <w:tab/>
      </w:r>
      <w:r w:rsidRPr="00290537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290537">
        <w:rPr>
          <w:rFonts w:cs="Calibri"/>
          <w:b/>
          <w:noProof w:val="0"/>
        </w:rPr>
        <w:t xml:space="preserve">Yaş Grubu: </w:t>
      </w:r>
      <w:r w:rsidRPr="00290537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9"/>
        <w:gridCol w:w="7085"/>
        <w:gridCol w:w="65"/>
      </w:tblGrid>
      <w:tr w:rsidR="00C151EF" w:rsidRPr="00290537" w:rsidTr="00F461E7">
        <w:trPr>
          <w:gridAfter w:val="1"/>
          <w:wAfter w:w="65" w:type="dxa"/>
        </w:trPr>
        <w:tc>
          <w:tcPr>
            <w:tcW w:w="713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C151EF" w:rsidRPr="00290537" w:rsidRDefault="00C151EF" w:rsidP="00290537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90537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C151EF" w:rsidRPr="00305651" w:rsidRDefault="00C151EF" w:rsidP="006341C7">
            <w:pPr>
              <w:spacing w:after="0" w:line="24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 w:rsidRPr="00305651">
              <w:rPr>
                <w:rFonts w:cs="Calibri"/>
                <w:b/>
              </w:rPr>
              <w:t>DİL GELİŞİMİ</w:t>
            </w:r>
          </w:p>
          <w:p w:rsidR="00C151EF" w:rsidRPr="00325EAD" w:rsidRDefault="00C151EF" w:rsidP="006341C7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5: Dili iletişim amacıyla kullanır.</w:t>
            </w:r>
          </w:p>
          <w:p w:rsidR="00C151EF" w:rsidRPr="00550264" w:rsidRDefault="00C151EF" w:rsidP="006341C7">
            <w:pPr>
              <w:spacing w:after="0"/>
              <w:rPr>
                <w:i/>
              </w:rPr>
            </w:pPr>
            <w:r w:rsidRPr="00550264">
              <w:rPr>
                <w:i/>
              </w:rPr>
              <w:t>Sohbete katılır.</w:t>
            </w:r>
          </w:p>
          <w:p w:rsidR="00C151EF" w:rsidRPr="00550264" w:rsidRDefault="00C151EF" w:rsidP="006341C7">
            <w:pPr>
              <w:spacing w:after="0"/>
              <w:rPr>
                <w:i/>
              </w:rPr>
            </w:pPr>
            <w:r w:rsidRPr="00550264">
              <w:rPr>
                <w:i/>
              </w:rPr>
              <w:t>Konuşmak için sırasını bekler.</w:t>
            </w:r>
          </w:p>
          <w:p w:rsidR="00C151EF" w:rsidRPr="00550264" w:rsidRDefault="00C151EF" w:rsidP="006341C7">
            <w:pPr>
              <w:spacing w:after="0"/>
              <w:rPr>
                <w:i/>
              </w:rPr>
            </w:pPr>
            <w:r w:rsidRPr="00550264">
              <w:rPr>
                <w:i/>
              </w:rPr>
              <w:t>Duygu, düşünce ve hayallerini söyler.</w:t>
            </w:r>
          </w:p>
          <w:p w:rsidR="00C151EF" w:rsidRPr="00550264" w:rsidRDefault="00C151EF" w:rsidP="006341C7">
            <w:pPr>
              <w:spacing w:after="0"/>
              <w:rPr>
                <w:i/>
              </w:rPr>
            </w:pPr>
            <w:r w:rsidRPr="00550264">
              <w:rPr>
                <w:i/>
              </w:rPr>
              <w:t>Duygu ve düşüncelerinin nedenlerini söyler.</w:t>
            </w:r>
          </w:p>
          <w:p w:rsidR="00C151EF" w:rsidRPr="00BF3167" w:rsidRDefault="00C151EF" w:rsidP="00290537">
            <w:pPr>
              <w:pStyle w:val="Default"/>
              <w:spacing w:line="360" w:lineRule="auto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C151EF" w:rsidRPr="00290537" w:rsidRDefault="00C151EF" w:rsidP="0029053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90537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C151EF" w:rsidRPr="00290537" w:rsidRDefault="00C151EF" w:rsidP="0029053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290537">
              <w:rPr>
                <w:rFonts w:ascii="Calibri" w:hAnsi="Calibri" w:cs="Arial"/>
                <w:sz w:val="22"/>
                <w:szCs w:val="22"/>
                <w:lang w:eastAsia="en-US"/>
              </w:rPr>
              <w:t>Çocuklar minderlere otururlar. Çocuklarla neden uyunulması gerektiği hakkında konuşulur. Öğretmen gece olunca neler olduğu hakkında çocuklara sorular yöneltilir. Öğretmen rüya gezisine çıkacağız der ve çocuklardan gözlerini kapatmalarını ister.</w:t>
            </w:r>
          </w:p>
          <w:p w:rsidR="00C151EF" w:rsidRPr="00290537" w:rsidRDefault="00C151EF" w:rsidP="0029053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290537">
              <w:rPr>
                <w:rFonts w:ascii="Calibri" w:hAnsi="Calibri" w:cs="Arial"/>
                <w:sz w:val="22"/>
                <w:szCs w:val="22"/>
                <w:lang w:eastAsia="en-US"/>
              </w:rPr>
              <w:t>Öğretmen “</w:t>
            </w:r>
            <w:r w:rsidRPr="00290537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Şimdi uyuduk herkes rüya görmeye başladı” </w:t>
            </w:r>
            <w:r w:rsidRPr="00290537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der. Çocuklar uyurken CD den ninni dinletilir. </w:t>
            </w:r>
          </w:p>
          <w:p w:rsidR="00C151EF" w:rsidRPr="00290537" w:rsidRDefault="00C151EF" w:rsidP="0029053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290537">
              <w:rPr>
                <w:rFonts w:ascii="Calibri" w:hAnsi="Calibri" w:cs="Arial"/>
                <w:sz w:val="22"/>
                <w:szCs w:val="22"/>
                <w:lang w:eastAsia="en-US"/>
              </w:rPr>
              <w:t>“</w:t>
            </w:r>
            <w:r w:rsidRPr="00290537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Artık uyanma vakti geldi” </w:t>
            </w:r>
            <w:r w:rsidRPr="00290537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denilerek çocuklar uyandırılır. </w:t>
            </w:r>
          </w:p>
          <w:p w:rsidR="00C151EF" w:rsidRPr="00290537" w:rsidRDefault="00C151EF" w:rsidP="0029053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290537">
              <w:rPr>
                <w:rFonts w:ascii="Calibri" w:hAnsi="Calibri" w:cs="Arial"/>
                <w:sz w:val="22"/>
                <w:szCs w:val="22"/>
                <w:lang w:eastAsia="en-US"/>
              </w:rPr>
              <w:t>Çocuklara sıra ile rüyalarında neler gördükleri sorulur.</w:t>
            </w:r>
          </w:p>
          <w:p w:rsidR="00C151EF" w:rsidRDefault="00C151EF" w:rsidP="001C2C09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290537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Ardından A4 </w:t>
            </w:r>
            <w:proofErr w:type="gramStart"/>
            <w:r w:rsidRPr="00290537">
              <w:rPr>
                <w:rFonts w:ascii="Calibri" w:hAnsi="Calibri" w:cs="Arial"/>
                <w:sz w:val="22"/>
                <w:szCs w:val="22"/>
                <w:lang w:eastAsia="en-US"/>
              </w:rPr>
              <w:t>kağıtları</w:t>
            </w:r>
            <w:proofErr w:type="gramEnd"/>
            <w:r w:rsidRPr="00290537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ve pastel boyalar dağıtılır. Görülen rüyaların resminin çizilmesi istenir.</w:t>
            </w:r>
          </w:p>
          <w:p w:rsidR="00C151EF" w:rsidRPr="00290537" w:rsidRDefault="00C151EF" w:rsidP="00F461E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proofErr w:type="spellStart"/>
            <w:r w:rsidRPr="00F461E7">
              <w:rPr>
                <w:rFonts w:ascii="Calibri" w:eastAsia="Arial Unicode MS" w:hAnsi="Calibri" w:cs="Calibri"/>
                <w:bCs/>
                <w:sz w:val="22"/>
                <w:szCs w:val="22"/>
                <w:lang w:val="en-US"/>
              </w:rPr>
              <w:t>Ardından</w:t>
            </w:r>
            <w:proofErr w:type="spellEnd"/>
            <w:r w:rsidRPr="00F461E7">
              <w:rPr>
                <w:rFonts w:ascii="Calibri" w:eastAsia="Arial Unicode MS" w:hAnsi="Calibri" w:cs="Calibri"/>
                <w:bCs/>
                <w:sz w:val="22"/>
                <w:szCs w:val="22"/>
                <w:lang w:val="en-US"/>
              </w:rPr>
              <w:t xml:space="preserve"> </w:t>
            </w:r>
            <w:r w:rsidRPr="00F461E7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Eğlenceli Boyama Kitabımdan 18. </w:t>
            </w:r>
            <w:proofErr w:type="gramStart"/>
            <w:r w:rsidRPr="00F461E7">
              <w:rPr>
                <w:rFonts w:ascii="Calibri" w:hAnsi="Calibri"/>
                <w:b/>
                <w:sz w:val="22"/>
                <w:szCs w:val="22"/>
                <w:lang w:eastAsia="en-US"/>
              </w:rPr>
              <w:t>sayfa</w:t>
            </w:r>
            <w:proofErr w:type="gramEnd"/>
            <w:r w:rsidRPr="00F461E7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çalışılır.</w:t>
            </w:r>
          </w:p>
        </w:tc>
      </w:tr>
      <w:tr w:rsidR="00C151EF" w:rsidRPr="00290537" w:rsidTr="00F461E7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C151EF" w:rsidRPr="00290537" w:rsidRDefault="00C151EF" w:rsidP="0029053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90537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C151EF" w:rsidRPr="00290537" w:rsidRDefault="00C151EF" w:rsidP="0029053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290537">
              <w:rPr>
                <w:rFonts w:cs="Calibri"/>
                <w:noProof w:val="0"/>
                <w:lang w:eastAsia="tr-TR"/>
              </w:rPr>
              <w:t xml:space="preserve">A4 </w:t>
            </w:r>
            <w:proofErr w:type="gramStart"/>
            <w:r w:rsidRPr="00290537">
              <w:rPr>
                <w:rFonts w:cs="Calibri"/>
                <w:noProof w:val="0"/>
                <w:lang w:eastAsia="tr-TR"/>
              </w:rPr>
              <w:t>kağıdı</w:t>
            </w:r>
            <w:proofErr w:type="gramEnd"/>
            <w:r w:rsidRPr="00290537">
              <w:rPr>
                <w:rFonts w:cs="Calibri"/>
                <w:noProof w:val="0"/>
                <w:lang w:eastAsia="tr-TR"/>
              </w:rPr>
              <w:t>, pastel boya</w:t>
            </w:r>
          </w:p>
          <w:p w:rsidR="00C151EF" w:rsidRPr="00290537" w:rsidRDefault="00C151EF" w:rsidP="0029053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90537"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C151EF" w:rsidRPr="00290537" w:rsidRDefault="00C151EF" w:rsidP="0029053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290537">
              <w:rPr>
                <w:rFonts w:cs="Calibri"/>
                <w:bCs/>
                <w:noProof w:val="0"/>
                <w:lang w:eastAsia="tr-TR"/>
              </w:rPr>
              <w:t>Gece, rüya, uyanmak</w:t>
            </w:r>
          </w:p>
          <w:p w:rsidR="00C151EF" w:rsidRPr="00290537" w:rsidRDefault="00C151EF" w:rsidP="00F461E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90537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C151EF" w:rsidRPr="00290537" w:rsidRDefault="00C151EF" w:rsidP="0029053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90537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C151EF" w:rsidRPr="00290537" w:rsidRDefault="00C151EF" w:rsidP="00290537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290537">
              <w:rPr>
                <w:sz w:val="22"/>
                <w:szCs w:val="22"/>
                <w:lang w:eastAsia="en-US"/>
              </w:rPr>
              <w:t>Çizilen resimler evlere gönderilir.</w:t>
            </w:r>
          </w:p>
          <w:p w:rsidR="00C151EF" w:rsidRPr="00290537" w:rsidRDefault="00C151EF" w:rsidP="00290537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290537">
              <w:rPr>
                <w:sz w:val="22"/>
                <w:szCs w:val="22"/>
                <w:lang w:eastAsia="en-US"/>
              </w:rPr>
              <w:t>Ertesi gün yapılacak etkinlik için evden dergi ve gazetelerin gönderilmesi istenir.</w:t>
            </w:r>
          </w:p>
        </w:tc>
      </w:tr>
    </w:tbl>
    <w:p w:rsidR="00C151EF" w:rsidRPr="00290537" w:rsidRDefault="00C151EF" w:rsidP="00290537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C151EF" w:rsidRPr="00290537" w:rsidTr="0047608D"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C151EF" w:rsidRDefault="00C151EF" w:rsidP="00F46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90537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290537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C151EF" w:rsidRPr="00290537" w:rsidRDefault="00C151EF" w:rsidP="00F461E7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C151EF" w:rsidRPr="00F461E7" w:rsidRDefault="00C151EF" w:rsidP="00F461E7">
            <w:pPr>
              <w:pStyle w:val="hilal"/>
              <w:numPr>
                <w:ilvl w:val="0"/>
                <w:numId w:val="4"/>
              </w:numPr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F461E7">
              <w:rPr>
                <w:rFonts w:ascii="Calibri" w:hAnsi="Calibri" w:cs="Arial"/>
                <w:sz w:val="22"/>
                <w:szCs w:val="22"/>
                <w:lang w:val="tr-TR" w:eastAsia="en-US"/>
              </w:rPr>
              <w:t>Uyku neden faydalıdır?</w:t>
            </w:r>
          </w:p>
          <w:p w:rsidR="00C151EF" w:rsidRPr="00F461E7" w:rsidRDefault="00C151EF" w:rsidP="00F461E7">
            <w:pPr>
              <w:pStyle w:val="hilal"/>
              <w:numPr>
                <w:ilvl w:val="0"/>
                <w:numId w:val="4"/>
              </w:numPr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F461E7">
              <w:rPr>
                <w:rFonts w:ascii="Calibri" w:hAnsi="Calibri" w:cs="Arial"/>
                <w:sz w:val="22"/>
                <w:szCs w:val="22"/>
                <w:lang w:val="tr-TR" w:eastAsia="en-US"/>
              </w:rPr>
              <w:t>Etkinlikte en çok sevdiğiniz şey ne oldu?</w:t>
            </w:r>
          </w:p>
          <w:p w:rsidR="00C151EF" w:rsidRPr="00F461E7" w:rsidRDefault="00C151EF" w:rsidP="00F461E7">
            <w:pPr>
              <w:pStyle w:val="hilal"/>
              <w:numPr>
                <w:ilvl w:val="0"/>
                <w:numId w:val="4"/>
              </w:numPr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F461E7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Rüyanızda kimleri gördünüz?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C151EF" w:rsidRPr="00290537" w:rsidRDefault="00C151EF" w:rsidP="0029053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90537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C151EF" w:rsidRPr="00685E30" w:rsidRDefault="00C151EF" w:rsidP="00290537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685E30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C151EF" w:rsidRPr="00290537" w:rsidRDefault="00C151EF" w:rsidP="00290537">
      <w:pPr>
        <w:spacing w:after="0" w:line="360" w:lineRule="auto"/>
        <w:jc w:val="center"/>
        <w:rPr>
          <w:rFonts w:cs="Calibri"/>
          <w:b/>
          <w:noProof w:val="0"/>
        </w:rPr>
      </w:pPr>
      <w:r w:rsidRPr="00290537">
        <w:rPr>
          <w:rFonts w:cs="Calibri"/>
          <w:b/>
          <w:bCs/>
        </w:rPr>
        <w:lastRenderedPageBreak/>
        <w:t>Boy Ölçümü</w:t>
      </w:r>
    </w:p>
    <w:p w:rsidR="00C151EF" w:rsidRPr="00305651" w:rsidRDefault="00C151EF" w:rsidP="00290537">
      <w:pPr>
        <w:spacing w:after="0" w:line="360" w:lineRule="auto"/>
        <w:rPr>
          <w:bCs/>
        </w:rPr>
      </w:pPr>
      <w:r w:rsidRPr="00290537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 xml:space="preserve">Okuma </w:t>
      </w:r>
      <w:r w:rsidRPr="00290537">
        <w:rPr>
          <w:rFonts w:cs="Calibri"/>
          <w:bCs/>
          <w:noProof w:val="0"/>
        </w:rPr>
        <w:t>Yazma</w:t>
      </w:r>
      <w:r>
        <w:rPr>
          <w:rFonts w:cs="Calibri"/>
          <w:bCs/>
          <w:noProof w:val="0"/>
        </w:rPr>
        <w:t>ya Hazırlık</w:t>
      </w:r>
      <w:r>
        <w:rPr>
          <w:rFonts w:cs="Calibri"/>
          <w:b/>
          <w:bCs/>
          <w:noProof w:val="0"/>
        </w:rPr>
        <w:t>-</w:t>
      </w:r>
      <w:r w:rsidRPr="00290537">
        <w:rPr>
          <w:rFonts w:cs="Calibri"/>
          <w:bCs/>
          <w:noProof w:val="0"/>
        </w:rPr>
        <w:t xml:space="preserve"> Sanat Etkinliği</w:t>
      </w:r>
      <w:r>
        <w:rPr>
          <w:rFonts w:cs="Calibri"/>
          <w:bCs/>
          <w:noProof w:val="0"/>
        </w:rPr>
        <w:t xml:space="preserve"> (Bütünleştirilmiş Bireysel Etkinlik)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290537">
        <w:rPr>
          <w:rFonts w:cs="Calibri"/>
          <w:b/>
          <w:noProof w:val="0"/>
        </w:rPr>
        <w:t xml:space="preserve">Yaş Grubu: </w:t>
      </w:r>
      <w:r w:rsidRPr="00290537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8"/>
        <w:gridCol w:w="7110"/>
      </w:tblGrid>
      <w:tr w:rsidR="00C151EF" w:rsidRPr="00290537" w:rsidTr="00F461E7">
        <w:trPr>
          <w:trHeight w:val="3759"/>
        </w:trPr>
        <w:tc>
          <w:tcPr>
            <w:tcW w:w="7108" w:type="dxa"/>
            <w:tcBorders>
              <w:top w:val="single" w:sz="4" w:space="0" w:color="000000"/>
              <w:bottom w:val="single" w:sz="4" w:space="0" w:color="000000"/>
            </w:tcBorders>
          </w:tcPr>
          <w:p w:rsidR="00C151EF" w:rsidRPr="00290537" w:rsidRDefault="00C151EF" w:rsidP="00290537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90537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C151EF" w:rsidRPr="00550264" w:rsidRDefault="00C151EF" w:rsidP="006341C7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BİLİŞSEL GELİŞİM</w:t>
            </w:r>
          </w:p>
          <w:p w:rsidR="00C151EF" w:rsidRPr="00550264" w:rsidRDefault="00C151EF" w:rsidP="006341C7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5: Nesne veya varlıkları gözlemler.</w:t>
            </w:r>
          </w:p>
          <w:p w:rsidR="00C151EF" w:rsidRDefault="00C151EF" w:rsidP="006341C7">
            <w:pPr>
              <w:spacing w:after="0"/>
              <w:rPr>
                <w:b/>
              </w:rPr>
            </w:pPr>
            <w:r w:rsidRPr="00550264">
              <w:rPr>
                <w:b/>
              </w:rPr>
              <w:t>Göstergeleri:</w:t>
            </w:r>
          </w:p>
          <w:p w:rsidR="00C151EF" w:rsidRPr="00550264" w:rsidRDefault="00C151EF" w:rsidP="006341C7">
            <w:pPr>
              <w:spacing w:after="0"/>
              <w:rPr>
                <w:i/>
              </w:rPr>
            </w:pPr>
            <w:r w:rsidRPr="00550264">
              <w:rPr>
                <w:i/>
              </w:rPr>
              <w:t>Nesne/varlığın uzunluğunu söyler.</w:t>
            </w:r>
          </w:p>
          <w:p w:rsidR="00C151EF" w:rsidRPr="00550264" w:rsidRDefault="00C151EF" w:rsidP="006341C7">
            <w:pPr>
              <w:spacing w:after="0"/>
            </w:pPr>
          </w:p>
          <w:p w:rsidR="00C151EF" w:rsidRPr="00290537" w:rsidRDefault="00C151EF" w:rsidP="00290537">
            <w:pPr>
              <w:spacing w:after="0" w:line="360" w:lineRule="auto"/>
            </w:pPr>
            <w:bookmarkStart w:id="0" w:name="_GoBack"/>
            <w:bookmarkEnd w:id="0"/>
          </w:p>
        </w:tc>
        <w:tc>
          <w:tcPr>
            <w:tcW w:w="7110" w:type="dxa"/>
            <w:tcBorders>
              <w:top w:val="single" w:sz="4" w:space="0" w:color="000000"/>
              <w:bottom w:val="single" w:sz="4" w:space="0" w:color="000000"/>
            </w:tcBorders>
          </w:tcPr>
          <w:p w:rsidR="00C151EF" w:rsidRPr="00290537" w:rsidRDefault="00C151EF" w:rsidP="0029053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90537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C151EF" w:rsidRPr="00290537" w:rsidRDefault="00C151EF" w:rsidP="0029053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90537">
              <w:rPr>
                <w:rFonts w:ascii="Calibri" w:hAnsi="Calibri"/>
                <w:sz w:val="22"/>
                <w:szCs w:val="22"/>
                <w:lang w:eastAsia="en-US"/>
              </w:rPr>
              <w:t>Öğretmen sınıfa getirdiği farklı renk ve uzunluklardaki ipleri çocuklara dağıtır. Çocukların ipliklerin uzunluklarını incelemeleri istenir.</w:t>
            </w:r>
          </w:p>
          <w:p w:rsidR="00C151EF" w:rsidRPr="00290537" w:rsidRDefault="00C151EF" w:rsidP="0029053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90537">
              <w:rPr>
                <w:rFonts w:ascii="Calibri" w:hAnsi="Calibri"/>
                <w:sz w:val="22"/>
                <w:szCs w:val="22"/>
                <w:lang w:eastAsia="en-US"/>
              </w:rPr>
              <w:t>İplerin birbirinden farklı mı aynı mı oldukları hakkında çocuklara sorular yöneltilir.</w:t>
            </w:r>
          </w:p>
          <w:p w:rsidR="00C151EF" w:rsidRPr="00290537" w:rsidRDefault="00C151EF" w:rsidP="0029053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90537">
              <w:rPr>
                <w:rFonts w:ascii="Calibri" w:hAnsi="Calibri"/>
                <w:sz w:val="22"/>
                <w:szCs w:val="22"/>
                <w:lang w:eastAsia="en-US"/>
              </w:rPr>
              <w:t>İplerin uzunluklarını ölçmek için farklı ölçümler yapılabileceği ve ölçüm aletleri anlatılır.</w:t>
            </w:r>
          </w:p>
          <w:p w:rsidR="00C151EF" w:rsidRPr="00290537" w:rsidRDefault="00C151EF" w:rsidP="0029053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90537">
              <w:rPr>
                <w:rFonts w:ascii="Calibri" w:hAnsi="Calibri"/>
                <w:sz w:val="22"/>
                <w:szCs w:val="22"/>
                <w:lang w:eastAsia="en-US"/>
              </w:rPr>
              <w:t>İplerin uzunlukları kalem ile ölçülür ve en uzun ve kısa ip bulunur.</w:t>
            </w:r>
          </w:p>
          <w:p w:rsidR="00C151EF" w:rsidRPr="00290537" w:rsidRDefault="00C151EF" w:rsidP="0029053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90537">
              <w:rPr>
                <w:rFonts w:ascii="Calibri" w:hAnsi="Calibri"/>
                <w:sz w:val="22"/>
                <w:szCs w:val="22"/>
                <w:lang w:eastAsia="en-US"/>
              </w:rPr>
              <w:t xml:space="preserve">Ardından çocuklar masaya oturtulur. Masanın üzerine yerleştirilen metre ölçüm aracı çocuklara anlatılır. Tek </w:t>
            </w:r>
            <w:proofErr w:type="spellStart"/>
            <w:r w:rsidRPr="00290537">
              <w:rPr>
                <w:rFonts w:ascii="Calibri" w:hAnsi="Calibri"/>
                <w:sz w:val="22"/>
                <w:szCs w:val="22"/>
                <w:lang w:eastAsia="en-US"/>
              </w:rPr>
              <w:t>tek</w:t>
            </w:r>
            <w:proofErr w:type="spellEnd"/>
            <w:r w:rsidRPr="00290537">
              <w:rPr>
                <w:rFonts w:ascii="Calibri" w:hAnsi="Calibri"/>
                <w:sz w:val="22"/>
                <w:szCs w:val="22"/>
                <w:lang w:eastAsia="en-US"/>
              </w:rPr>
              <w:t xml:space="preserve"> çocukların boyları ölçülür ve boy grafiğine yazılır.</w:t>
            </w:r>
          </w:p>
          <w:p w:rsidR="00C151EF" w:rsidRPr="00290537" w:rsidRDefault="00C151EF" w:rsidP="0029053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90537">
              <w:rPr>
                <w:rFonts w:ascii="Calibri" w:hAnsi="Calibri"/>
                <w:sz w:val="22"/>
                <w:szCs w:val="22"/>
                <w:lang w:eastAsia="en-US"/>
              </w:rPr>
              <w:t>Çocuklara pul ve simler dağıtılır. Boy grafiği pul ve simlerle süslenir. Tamamlanan boy grafiği sınıfa asılır.</w:t>
            </w:r>
          </w:p>
          <w:p w:rsidR="00C151EF" w:rsidRPr="00290537" w:rsidRDefault="00C151EF" w:rsidP="0029053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90537">
              <w:rPr>
                <w:rFonts w:ascii="Calibri" w:hAnsi="Calibri"/>
                <w:sz w:val="22"/>
                <w:szCs w:val="22"/>
              </w:rPr>
              <w:t xml:space="preserve">Ardından </w:t>
            </w:r>
            <w:r w:rsidRPr="00290537">
              <w:rPr>
                <w:rFonts w:ascii="Calibri" w:hAnsi="Calibri"/>
                <w:b/>
                <w:sz w:val="22"/>
                <w:szCs w:val="22"/>
              </w:rPr>
              <w:t>Neşeli Çizgiler kitabından sayfa 16. ve 17. sayfalar çalışılır.</w:t>
            </w:r>
          </w:p>
        </w:tc>
      </w:tr>
    </w:tbl>
    <w:p w:rsidR="00C151EF" w:rsidRPr="00290537" w:rsidRDefault="00C151EF" w:rsidP="00290537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4"/>
        <w:gridCol w:w="7124"/>
      </w:tblGrid>
      <w:tr w:rsidR="00C151EF" w:rsidRPr="00290537" w:rsidTr="0047608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151EF" w:rsidRPr="00290537" w:rsidRDefault="00C151EF" w:rsidP="0029053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90537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C151EF" w:rsidRPr="00290537" w:rsidRDefault="00C151EF" w:rsidP="0029053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290537">
              <w:rPr>
                <w:rFonts w:cs="Calibri"/>
                <w:noProof w:val="0"/>
                <w:lang w:eastAsia="tr-TR"/>
              </w:rPr>
              <w:t>İplik, pul, sim, boy grafiği, metre</w:t>
            </w:r>
          </w:p>
          <w:p w:rsidR="00C151EF" w:rsidRPr="00290537" w:rsidRDefault="00C151EF" w:rsidP="0029053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90537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C151EF" w:rsidRPr="00290537" w:rsidRDefault="00C151EF" w:rsidP="0029053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290537">
              <w:rPr>
                <w:rFonts w:cs="Calibri"/>
                <w:bCs/>
                <w:noProof w:val="0"/>
                <w:lang w:eastAsia="tr-TR"/>
              </w:rPr>
              <w:t>Uzunluk, metre, grafik, ölçüm</w:t>
            </w:r>
          </w:p>
          <w:p w:rsidR="00C151EF" w:rsidRPr="00290537" w:rsidRDefault="00C151EF" w:rsidP="0029053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290537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290537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C151EF" w:rsidRPr="00290537" w:rsidRDefault="00C151EF" w:rsidP="0029053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151EF" w:rsidRPr="00290537" w:rsidRDefault="00C151EF" w:rsidP="0029053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90537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C151EF" w:rsidRPr="00290537" w:rsidRDefault="00C151EF" w:rsidP="00290537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290537">
              <w:rPr>
                <w:rFonts w:ascii="Calibri" w:hAnsi="Calibri" w:cs="Calibri"/>
                <w:sz w:val="22"/>
                <w:szCs w:val="22"/>
              </w:rPr>
              <w:t>Metre ile aile bireylerinin boyları ölçülür ve bir grafik oluşturularak yazılması istenir.</w:t>
            </w:r>
          </w:p>
          <w:p w:rsidR="00C151EF" w:rsidRPr="00290537" w:rsidRDefault="00C151EF" w:rsidP="00290537">
            <w:pPr>
              <w:spacing w:line="360" w:lineRule="auto"/>
              <w:rPr>
                <w:rFonts w:cs="Calibri"/>
                <w:noProof w:val="0"/>
                <w:lang w:eastAsia="tr-TR"/>
              </w:rPr>
            </w:pPr>
          </w:p>
        </w:tc>
      </w:tr>
    </w:tbl>
    <w:p w:rsidR="00C151EF" w:rsidRPr="00290537" w:rsidRDefault="00C151EF" w:rsidP="00290537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C151EF" w:rsidRPr="00290537" w:rsidTr="00E744DE">
        <w:trPr>
          <w:trHeight w:val="1554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151EF" w:rsidRDefault="00C151EF" w:rsidP="0029053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90537">
              <w:rPr>
                <w:rFonts w:cs="Calibri"/>
                <w:b/>
                <w:noProof w:val="0"/>
                <w:lang w:eastAsia="tr-TR"/>
              </w:rPr>
              <w:lastRenderedPageBreak/>
              <w:t>DEĞERLENDİRME</w:t>
            </w:r>
          </w:p>
          <w:p w:rsidR="00C151EF" w:rsidRPr="00A359FB" w:rsidRDefault="00C151EF" w:rsidP="00FF721E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C151EF" w:rsidRPr="00290537" w:rsidRDefault="00C151EF" w:rsidP="00FF721E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C151EF" w:rsidRPr="00290537" w:rsidRDefault="00C151EF" w:rsidP="00290537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90537">
              <w:rPr>
                <w:rFonts w:ascii="Calibri" w:hAnsi="Calibri"/>
                <w:sz w:val="22"/>
                <w:szCs w:val="22"/>
                <w:lang w:eastAsia="en-US"/>
              </w:rPr>
              <w:t>Ölçüm aleti dışında ne kullanılarak ölçüm yapıldı?</w:t>
            </w:r>
          </w:p>
          <w:p w:rsidR="00C151EF" w:rsidRPr="00290537" w:rsidRDefault="00C151EF" w:rsidP="00290537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90537">
              <w:rPr>
                <w:rFonts w:ascii="Calibri" w:hAnsi="Calibri"/>
                <w:sz w:val="22"/>
                <w:szCs w:val="22"/>
                <w:lang w:eastAsia="en-US"/>
              </w:rPr>
              <w:t>Ölçüm aletlerinden hangisi kullanıldı?</w:t>
            </w:r>
          </w:p>
          <w:p w:rsidR="00C151EF" w:rsidRPr="00290537" w:rsidRDefault="00C151EF" w:rsidP="00290537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90537">
              <w:rPr>
                <w:rFonts w:ascii="Calibri" w:hAnsi="Calibri"/>
                <w:sz w:val="22"/>
                <w:szCs w:val="22"/>
                <w:lang w:eastAsia="en-US"/>
              </w:rPr>
              <w:t>İpin dışında neler kullanılarak ölçüm yapılabilir?</w:t>
            </w:r>
          </w:p>
          <w:p w:rsidR="00C151EF" w:rsidRPr="00290537" w:rsidRDefault="00C151EF" w:rsidP="00290537">
            <w:pPr>
              <w:pStyle w:val="ListeParagraf"/>
              <w:spacing w:before="0" w:beforeAutospacing="0" w:after="0" w:afterAutospacing="0" w:line="360" w:lineRule="auto"/>
              <w:ind w:left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151EF" w:rsidRPr="00290537" w:rsidRDefault="00C151EF" w:rsidP="0029053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90537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C151EF" w:rsidRPr="00685E30" w:rsidRDefault="00C151EF" w:rsidP="00685E30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85E30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C151EF" w:rsidRPr="00290537" w:rsidRDefault="00C151EF" w:rsidP="00290537">
      <w:pPr>
        <w:spacing w:after="0" w:line="360" w:lineRule="auto"/>
        <w:rPr>
          <w:rFonts w:cs="Calibri"/>
          <w:noProof w:val="0"/>
        </w:rPr>
      </w:pPr>
    </w:p>
    <w:p w:rsidR="00C151EF" w:rsidRPr="00290537" w:rsidRDefault="00C151EF" w:rsidP="00290537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C151EF" w:rsidRPr="00290537" w:rsidRDefault="00C151EF" w:rsidP="00290537">
      <w:pPr>
        <w:spacing w:line="360" w:lineRule="auto"/>
        <w:rPr>
          <w:rFonts w:cs="Calibri"/>
          <w:b/>
          <w:noProof w:val="0"/>
          <w:lang w:eastAsia="tr-TR"/>
        </w:rPr>
      </w:pPr>
    </w:p>
    <w:p w:rsidR="00C151EF" w:rsidRPr="00290537" w:rsidRDefault="00C151EF" w:rsidP="00290537">
      <w:pPr>
        <w:spacing w:line="360" w:lineRule="auto"/>
      </w:pPr>
    </w:p>
    <w:p w:rsidR="00C151EF" w:rsidRPr="00290537" w:rsidRDefault="00C151EF" w:rsidP="00290537">
      <w:pPr>
        <w:spacing w:line="360" w:lineRule="auto"/>
      </w:pPr>
    </w:p>
    <w:p w:rsidR="00C151EF" w:rsidRPr="00290537" w:rsidRDefault="00C151EF" w:rsidP="00290537">
      <w:pPr>
        <w:spacing w:line="360" w:lineRule="auto"/>
        <w:rPr>
          <w:rFonts w:cs="Calibri"/>
          <w:b/>
          <w:noProof w:val="0"/>
          <w:lang w:eastAsia="tr-TR"/>
        </w:rPr>
      </w:pPr>
    </w:p>
    <w:p w:rsidR="00C151EF" w:rsidRPr="00290537" w:rsidRDefault="00C151EF" w:rsidP="00290537">
      <w:pPr>
        <w:spacing w:line="360" w:lineRule="auto"/>
      </w:pPr>
    </w:p>
    <w:p w:rsidR="00C151EF" w:rsidRPr="00290537" w:rsidRDefault="00C151EF" w:rsidP="00290537">
      <w:pPr>
        <w:spacing w:line="360" w:lineRule="auto"/>
      </w:pPr>
    </w:p>
    <w:sectPr w:rsidR="00C151EF" w:rsidRPr="00290537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51EF" w:rsidRDefault="00C151EF" w:rsidP="00A64710">
      <w:pPr>
        <w:spacing w:after="0" w:line="240" w:lineRule="auto"/>
      </w:pPr>
      <w:r>
        <w:separator/>
      </w:r>
    </w:p>
  </w:endnote>
  <w:endnote w:type="continuationSeparator" w:id="1">
    <w:p w:rsidR="00C151EF" w:rsidRDefault="00C151EF" w:rsidP="00A64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1E7" w:rsidRDefault="00F461E7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1E7" w:rsidRDefault="00F461E7" w:rsidP="00F461E7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F461E7" w:rsidRDefault="00F461E7">
    <w:pPr>
      <w:pStyle w:val="Altbilgi"/>
    </w:pPr>
  </w:p>
  <w:p w:rsidR="00F461E7" w:rsidRDefault="00F461E7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1E7" w:rsidRDefault="00F461E7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51EF" w:rsidRDefault="00C151EF" w:rsidP="00A64710">
      <w:pPr>
        <w:spacing w:after="0" w:line="240" w:lineRule="auto"/>
      </w:pPr>
      <w:r>
        <w:separator/>
      </w:r>
    </w:p>
  </w:footnote>
  <w:footnote w:type="continuationSeparator" w:id="1">
    <w:p w:rsidR="00C151EF" w:rsidRDefault="00C151EF" w:rsidP="00A647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1E7" w:rsidRDefault="00F461E7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1E7" w:rsidRDefault="00F461E7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1E7" w:rsidRDefault="00F461E7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25100402"/>
    <w:multiLevelType w:val="hybridMultilevel"/>
    <w:tmpl w:val="D5D633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4282DEF"/>
    <w:multiLevelType w:val="hybridMultilevel"/>
    <w:tmpl w:val="CD76B7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0D56"/>
    <w:rsid w:val="0001174C"/>
    <w:rsid w:val="000239FC"/>
    <w:rsid w:val="000A7AC1"/>
    <w:rsid w:val="001052F4"/>
    <w:rsid w:val="001C2C09"/>
    <w:rsid w:val="001D5105"/>
    <w:rsid w:val="001E553F"/>
    <w:rsid w:val="002727F6"/>
    <w:rsid w:val="00290537"/>
    <w:rsid w:val="002F38AC"/>
    <w:rsid w:val="00305651"/>
    <w:rsid w:val="00325EAD"/>
    <w:rsid w:val="00357217"/>
    <w:rsid w:val="004351A9"/>
    <w:rsid w:val="0047608D"/>
    <w:rsid w:val="004919DC"/>
    <w:rsid w:val="00550264"/>
    <w:rsid w:val="00554BB9"/>
    <w:rsid w:val="005A0C55"/>
    <w:rsid w:val="005A4FB0"/>
    <w:rsid w:val="005A66FA"/>
    <w:rsid w:val="005A7B2E"/>
    <w:rsid w:val="00615B46"/>
    <w:rsid w:val="006341C7"/>
    <w:rsid w:val="00685E30"/>
    <w:rsid w:val="006973A0"/>
    <w:rsid w:val="006F3A41"/>
    <w:rsid w:val="00724C8F"/>
    <w:rsid w:val="0074728F"/>
    <w:rsid w:val="00767B13"/>
    <w:rsid w:val="007A15C7"/>
    <w:rsid w:val="00824FBD"/>
    <w:rsid w:val="008649D2"/>
    <w:rsid w:val="008F40C1"/>
    <w:rsid w:val="00902833"/>
    <w:rsid w:val="00902DD4"/>
    <w:rsid w:val="009905BE"/>
    <w:rsid w:val="009A28FB"/>
    <w:rsid w:val="009B0625"/>
    <w:rsid w:val="009C100C"/>
    <w:rsid w:val="009C3F06"/>
    <w:rsid w:val="009E76B1"/>
    <w:rsid w:val="00A24364"/>
    <w:rsid w:val="00A359FB"/>
    <w:rsid w:val="00A64710"/>
    <w:rsid w:val="00A85A30"/>
    <w:rsid w:val="00AA16EE"/>
    <w:rsid w:val="00AE757D"/>
    <w:rsid w:val="00B64A59"/>
    <w:rsid w:val="00BA4BC4"/>
    <w:rsid w:val="00BF3167"/>
    <w:rsid w:val="00C151EF"/>
    <w:rsid w:val="00C81A42"/>
    <w:rsid w:val="00D11ADA"/>
    <w:rsid w:val="00D1683F"/>
    <w:rsid w:val="00DD2860"/>
    <w:rsid w:val="00E6282A"/>
    <w:rsid w:val="00E744DE"/>
    <w:rsid w:val="00E75763"/>
    <w:rsid w:val="00E80D56"/>
    <w:rsid w:val="00F259E5"/>
    <w:rsid w:val="00F461E7"/>
    <w:rsid w:val="00F654A7"/>
    <w:rsid w:val="00FF7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D56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6341C7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6341C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E80D56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E80D56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E80D56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E80D56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E80D56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A64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A64710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A64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A64710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46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461E7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1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648</Words>
  <Characters>3700</Characters>
  <Application>Microsoft Office Word</Application>
  <DocSecurity>0</DocSecurity>
  <Lines>30</Lines>
  <Paragraphs>8</Paragraphs>
  <ScaleCrop>false</ScaleCrop>
  <Company/>
  <LinksUpToDate>false</LinksUpToDate>
  <CharactersWithSpaces>4340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20</cp:revision>
  <cp:lastPrinted>2016-08-15T09:16:00Z</cp:lastPrinted>
  <dcterms:created xsi:type="dcterms:W3CDTF">2014-07-08T10:23:00Z</dcterms:created>
  <dcterms:modified xsi:type="dcterms:W3CDTF">2016-08-15T09:16:00Z</dcterms:modified>
</cp:coreProperties>
</file>